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79B0" w:rsidRPr="0044469E" w:rsidRDefault="005C14EB" w:rsidP="005C14EB">
      <w:pPr>
        <w:jc w:val="center"/>
        <w:rPr>
          <w:rFonts w:ascii="Times New Roman" w:hAnsi="Times New Roman" w:cs="Times New Roman"/>
          <w:b/>
          <w:bCs/>
          <w:sz w:val="24"/>
          <w:szCs w:val="24"/>
        </w:rPr>
      </w:pPr>
      <w:r w:rsidRPr="0044469E">
        <w:rPr>
          <w:rFonts w:ascii="Times New Roman" w:hAnsi="Times New Roman" w:cs="Times New Roman"/>
          <w:b/>
          <w:bCs/>
          <w:sz w:val="24"/>
          <w:szCs w:val="24"/>
        </w:rPr>
        <w:t>Проект Закону України «Про адміністративний збір»</w:t>
      </w:r>
    </w:p>
    <w:tbl>
      <w:tblPr>
        <w:tblStyle w:val="a3"/>
        <w:tblW w:w="0" w:type="auto"/>
        <w:tblLook w:val="04A0" w:firstRow="1" w:lastRow="0" w:firstColumn="1" w:lastColumn="0" w:noHBand="0" w:noVBand="1"/>
      </w:tblPr>
      <w:tblGrid>
        <w:gridCol w:w="5807"/>
        <w:gridCol w:w="5387"/>
        <w:gridCol w:w="4074"/>
      </w:tblGrid>
      <w:tr w:rsidR="0044469E" w:rsidRPr="0044469E" w:rsidTr="005C14EB">
        <w:tc>
          <w:tcPr>
            <w:tcW w:w="5807" w:type="dxa"/>
          </w:tcPr>
          <w:p w:rsidR="005C14EB" w:rsidRPr="0044469E" w:rsidRDefault="005C14EB" w:rsidP="005C14EB">
            <w:pPr>
              <w:jc w:val="center"/>
              <w:rPr>
                <w:rFonts w:ascii="Times New Roman" w:hAnsi="Times New Roman" w:cs="Times New Roman"/>
                <w:b/>
                <w:bCs/>
                <w:sz w:val="24"/>
                <w:szCs w:val="24"/>
              </w:rPr>
            </w:pPr>
            <w:r w:rsidRPr="0044469E">
              <w:rPr>
                <w:rFonts w:ascii="Times New Roman" w:hAnsi="Times New Roman" w:cs="Times New Roman"/>
                <w:b/>
                <w:bCs/>
                <w:sz w:val="24"/>
                <w:szCs w:val="24"/>
              </w:rPr>
              <w:t xml:space="preserve">Текст, представлений 20.07.2020  </w:t>
            </w:r>
          </w:p>
        </w:tc>
        <w:tc>
          <w:tcPr>
            <w:tcW w:w="5387" w:type="dxa"/>
          </w:tcPr>
          <w:p w:rsidR="005C14EB" w:rsidRPr="0044469E" w:rsidRDefault="005C14EB" w:rsidP="005C14EB">
            <w:pPr>
              <w:jc w:val="center"/>
              <w:rPr>
                <w:rFonts w:ascii="Times New Roman" w:hAnsi="Times New Roman" w:cs="Times New Roman"/>
                <w:b/>
                <w:bCs/>
                <w:sz w:val="24"/>
                <w:szCs w:val="24"/>
              </w:rPr>
            </w:pPr>
            <w:r w:rsidRPr="0044469E">
              <w:rPr>
                <w:rFonts w:ascii="Times New Roman" w:hAnsi="Times New Roman" w:cs="Times New Roman"/>
                <w:b/>
                <w:bCs/>
                <w:sz w:val="24"/>
                <w:szCs w:val="24"/>
              </w:rPr>
              <w:t>Текст пропозицій та зауважень</w:t>
            </w:r>
          </w:p>
        </w:tc>
        <w:tc>
          <w:tcPr>
            <w:tcW w:w="4074" w:type="dxa"/>
          </w:tcPr>
          <w:p w:rsidR="005C14EB" w:rsidRPr="0044469E" w:rsidRDefault="005C14EB" w:rsidP="005C14EB">
            <w:pPr>
              <w:jc w:val="center"/>
              <w:rPr>
                <w:rFonts w:ascii="Times New Roman" w:hAnsi="Times New Roman" w:cs="Times New Roman"/>
                <w:b/>
                <w:bCs/>
                <w:sz w:val="24"/>
                <w:szCs w:val="24"/>
              </w:rPr>
            </w:pPr>
            <w:r w:rsidRPr="0044469E">
              <w:rPr>
                <w:rFonts w:ascii="Times New Roman" w:hAnsi="Times New Roman" w:cs="Times New Roman"/>
                <w:b/>
                <w:bCs/>
                <w:sz w:val="24"/>
                <w:szCs w:val="24"/>
              </w:rPr>
              <w:t>Обґрунтування пропозицій та змін</w:t>
            </w:r>
            <w:r w:rsidR="0044469E" w:rsidRPr="0044469E">
              <w:rPr>
                <w:rFonts w:ascii="Times New Roman" w:hAnsi="Times New Roman" w:cs="Times New Roman"/>
                <w:b/>
                <w:bCs/>
                <w:sz w:val="24"/>
                <w:szCs w:val="24"/>
              </w:rPr>
              <w:t>, виключення норми</w:t>
            </w:r>
          </w:p>
        </w:tc>
      </w:tr>
      <w:tr w:rsidR="0044469E" w:rsidRPr="0044469E" w:rsidTr="005C14EB">
        <w:tc>
          <w:tcPr>
            <w:tcW w:w="5807" w:type="dxa"/>
          </w:tcPr>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Цей Закон ухвалюється з метою впорядкування відносин щодо оплати адміністративних послуг, зокрема, визначення критеріїв платності</w:t>
            </w:r>
            <w:r w:rsidRPr="0044469E" w:rsidDel="006242AA">
              <w:rPr>
                <w:rFonts w:ascii="Times New Roman" w:hAnsi="Times New Roman" w:cs="Times New Roman"/>
                <w:sz w:val="24"/>
                <w:szCs w:val="24"/>
              </w:rPr>
              <w:t xml:space="preserve"> </w:t>
            </w:r>
            <w:r w:rsidRPr="0044469E">
              <w:rPr>
                <w:rFonts w:ascii="Times New Roman" w:hAnsi="Times New Roman" w:cs="Times New Roman"/>
                <w:sz w:val="24"/>
                <w:szCs w:val="24"/>
              </w:rPr>
              <w:t>/ безоплатності адміністративних послуг, порядку визначення розмірів плати за конкретні види адміністративних послуг, та спрямований на захист прав фізичних і юридичних осіб, а також на забезпечення цільового використання коштів отриманих за надання адміністративних послуг.</w:t>
            </w:r>
          </w:p>
          <w:p w:rsidR="005C14EB" w:rsidRPr="0044469E" w:rsidRDefault="005C14EB" w:rsidP="005C14EB">
            <w:pPr>
              <w:rPr>
                <w:rFonts w:ascii="Times New Roman" w:hAnsi="Times New Roman" w:cs="Times New Roman"/>
                <w:b/>
                <w:bCs/>
                <w:sz w:val="24"/>
                <w:szCs w:val="24"/>
              </w:rPr>
            </w:pPr>
          </w:p>
        </w:tc>
        <w:tc>
          <w:tcPr>
            <w:tcW w:w="5387" w:type="dxa"/>
          </w:tcPr>
          <w:p w:rsidR="005C14EB" w:rsidRPr="0044469E" w:rsidRDefault="005C14EB" w:rsidP="005C14EB">
            <w:pPr>
              <w:rPr>
                <w:rFonts w:ascii="Times New Roman" w:hAnsi="Times New Roman" w:cs="Times New Roman"/>
                <w:b/>
                <w:bCs/>
                <w:sz w:val="24"/>
                <w:szCs w:val="24"/>
              </w:rPr>
            </w:pPr>
          </w:p>
        </w:tc>
        <w:tc>
          <w:tcPr>
            <w:tcW w:w="4074" w:type="dxa"/>
          </w:tcPr>
          <w:p w:rsidR="005C14EB" w:rsidRPr="0044469E" w:rsidRDefault="005C14EB" w:rsidP="005C14EB">
            <w:pPr>
              <w:rPr>
                <w:rFonts w:ascii="Times New Roman" w:hAnsi="Times New Roman" w:cs="Times New Roman"/>
                <w:b/>
                <w:bCs/>
                <w:sz w:val="24"/>
                <w:szCs w:val="24"/>
              </w:rPr>
            </w:pPr>
          </w:p>
        </w:tc>
      </w:tr>
      <w:tr w:rsidR="0044469E" w:rsidRPr="0044469E" w:rsidTr="005C14EB">
        <w:tc>
          <w:tcPr>
            <w:tcW w:w="5807" w:type="dxa"/>
          </w:tcPr>
          <w:p w:rsidR="000C6F39" w:rsidRPr="0044469E" w:rsidRDefault="000C6F39" w:rsidP="000C6F39">
            <w:pPr>
              <w:spacing w:after="60"/>
              <w:jc w:val="center"/>
              <w:outlineLvl w:val="0"/>
              <w:rPr>
                <w:rFonts w:ascii="Times New Roman" w:hAnsi="Times New Roman" w:cs="Times New Roman"/>
                <w:b/>
                <w:sz w:val="24"/>
                <w:szCs w:val="24"/>
              </w:rPr>
            </w:pPr>
            <w:r w:rsidRPr="0044469E">
              <w:rPr>
                <w:rFonts w:ascii="Times New Roman" w:hAnsi="Times New Roman" w:cs="Times New Roman"/>
                <w:b/>
                <w:sz w:val="24"/>
                <w:szCs w:val="24"/>
              </w:rPr>
              <w:t xml:space="preserve">Розділ </w:t>
            </w:r>
            <w:r w:rsidRPr="0044469E">
              <w:rPr>
                <w:rFonts w:ascii="Times New Roman" w:hAnsi="Times New Roman" w:cs="Times New Roman"/>
                <w:b/>
                <w:sz w:val="24"/>
                <w:szCs w:val="24"/>
                <w:lang w:val="en-US"/>
              </w:rPr>
              <w:t>I</w:t>
            </w:r>
            <w:r w:rsidRPr="0044469E">
              <w:rPr>
                <w:rFonts w:ascii="Times New Roman" w:hAnsi="Times New Roman" w:cs="Times New Roman"/>
                <w:b/>
                <w:sz w:val="24"/>
                <w:szCs w:val="24"/>
              </w:rPr>
              <w:t xml:space="preserve">. </w:t>
            </w:r>
          </w:p>
          <w:p w:rsidR="000C6F39" w:rsidRPr="0044469E" w:rsidRDefault="000C6F39" w:rsidP="000C6F39">
            <w:pPr>
              <w:spacing w:after="60"/>
              <w:jc w:val="center"/>
              <w:rPr>
                <w:rFonts w:ascii="Times New Roman" w:hAnsi="Times New Roman" w:cs="Times New Roman"/>
                <w:b/>
                <w:caps/>
                <w:sz w:val="24"/>
                <w:szCs w:val="24"/>
              </w:rPr>
            </w:pPr>
            <w:r w:rsidRPr="0044469E">
              <w:rPr>
                <w:rFonts w:ascii="Times New Roman" w:hAnsi="Times New Roman" w:cs="Times New Roman"/>
                <w:b/>
                <w:caps/>
                <w:sz w:val="24"/>
                <w:szCs w:val="24"/>
              </w:rPr>
              <w:t>Загальні положення</w:t>
            </w:r>
          </w:p>
          <w:p w:rsidR="000C6F39" w:rsidRPr="0044469E" w:rsidRDefault="000C6F39" w:rsidP="000C6F39">
            <w:pPr>
              <w:spacing w:after="60"/>
              <w:ind w:firstLine="540"/>
              <w:jc w:val="both"/>
              <w:outlineLvl w:val="0"/>
              <w:rPr>
                <w:rFonts w:ascii="Times New Roman" w:hAnsi="Times New Roman" w:cs="Times New Roman"/>
                <w:b/>
                <w:sz w:val="24"/>
                <w:szCs w:val="24"/>
              </w:rPr>
            </w:pPr>
            <w:r w:rsidRPr="0044469E">
              <w:rPr>
                <w:rFonts w:ascii="Times New Roman" w:hAnsi="Times New Roman" w:cs="Times New Roman"/>
                <w:b/>
                <w:sz w:val="24"/>
                <w:szCs w:val="24"/>
              </w:rPr>
              <w:t>Стаття 1. Предмет регулювання Закону</w:t>
            </w:r>
          </w:p>
          <w:p w:rsidR="000C6F39" w:rsidRPr="0044469E" w:rsidRDefault="000C6F39" w:rsidP="000C6F39">
            <w:pPr>
              <w:pStyle w:val="a4"/>
              <w:spacing w:before="0" w:after="60"/>
              <w:jc w:val="both"/>
              <w:rPr>
                <w:rFonts w:ascii="Times New Roman" w:hAnsi="Times New Roman"/>
                <w:sz w:val="24"/>
                <w:szCs w:val="24"/>
              </w:rPr>
            </w:pPr>
            <w:r w:rsidRPr="0044469E">
              <w:rPr>
                <w:rFonts w:ascii="Times New Roman" w:hAnsi="Times New Roman"/>
                <w:sz w:val="24"/>
                <w:szCs w:val="24"/>
              </w:rPr>
              <w:t xml:space="preserve">1. Цей Закон визначає порядок встановлення, сплати та особливостей використання адміністративного збору – плати за надання адміністративної послуги. </w:t>
            </w:r>
          </w:p>
          <w:p w:rsidR="005C14EB" w:rsidRPr="0044469E" w:rsidRDefault="000C6F39" w:rsidP="0044469E">
            <w:pPr>
              <w:pStyle w:val="a4"/>
              <w:spacing w:before="0" w:after="60"/>
              <w:jc w:val="both"/>
              <w:rPr>
                <w:rFonts w:ascii="Times New Roman" w:hAnsi="Times New Roman"/>
                <w:b/>
                <w:bCs/>
                <w:sz w:val="24"/>
                <w:szCs w:val="24"/>
              </w:rPr>
            </w:pPr>
            <w:r w:rsidRPr="0044469E">
              <w:rPr>
                <w:rFonts w:ascii="Times New Roman" w:hAnsi="Times New Roman"/>
                <w:sz w:val="24"/>
                <w:szCs w:val="24"/>
              </w:rPr>
              <w:t>2. Вимоги цього Закону поширюються також на дії передбачені частиною 3 статті 3 Закону України «Про адміністративні послуги».</w:t>
            </w:r>
          </w:p>
        </w:tc>
        <w:tc>
          <w:tcPr>
            <w:tcW w:w="5387" w:type="dxa"/>
          </w:tcPr>
          <w:p w:rsidR="005C14EB" w:rsidRPr="0044469E" w:rsidRDefault="005C14EB" w:rsidP="005C14EB">
            <w:pPr>
              <w:rPr>
                <w:rFonts w:ascii="Times New Roman" w:hAnsi="Times New Roman" w:cs="Times New Roman"/>
                <w:b/>
                <w:bCs/>
                <w:sz w:val="24"/>
                <w:szCs w:val="24"/>
              </w:rPr>
            </w:pPr>
          </w:p>
        </w:tc>
        <w:tc>
          <w:tcPr>
            <w:tcW w:w="4074" w:type="dxa"/>
          </w:tcPr>
          <w:p w:rsidR="005C14EB" w:rsidRPr="0044469E" w:rsidRDefault="005C14EB" w:rsidP="005C14EB">
            <w:pPr>
              <w:rPr>
                <w:rFonts w:ascii="Times New Roman" w:hAnsi="Times New Roman" w:cs="Times New Roman"/>
                <w:b/>
                <w:bCs/>
                <w:sz w:val="24"/>
                <w:szCs w:val="24"/>
              </w:rPr>
            </w:pPr>
          </w:p>
        </w:tc>
      </w:tr>
      <w:tr w:rsidR="0044469E" w:rsidRPr="0044469E" w:rsidTr="005C14EB">
        <w:tc>
          <w:tcPr>
            <w:tcW w:w="5807" w:type="dxa"/>
          </w:tcPr>
          <w:p w:rsidR="000C6F39" w:rsidRPr="0044469E" w:rsidRDefault="000C6F39" w:rsidP="000C6F39">
            <w:pPr>
              <w:spacing w:after="60"/>
              <w:ind w:firstLine="540"/>
              <w:jc w:val="both"/>
              <w:outlineLvl w:val="0"/>
              <w:rPr>
                <w:rFonts w:ascii="Times New Roman" w:hAnsi="Times New Roman" w:cs="Times New Roman"/>
                <w:b/>
                <w:sz w:val="24"/>
                <w:szCs w:val="24"/>
              </w:rPr>
            </w:pPr>
            <w:r w:rsidRPr="0044469E">
              <w:rPr>
                <w:rFonts w:ascii="Times New Roman" w:hAnsi="Times New Roman" w:cs="Times New Roman"/>
                <w:b/>
                <w:sz w:val="24"/>
                <w:szCs w:val="24"/>
              </w:rPr>
              <w:t>Стаття 2. Визначення термінів</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1. У цьому Законі терміни «адміністративна послуга» «суб’єкт надання адміністративних послуг», «суб’єкт звернення» вживаються у значенні, визначеному Законом України «Про адміністративні послуги».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2. Інші терміни у цьому Законі вживаються у такому значенні:</w:t>
            </w:r>
          </w:p>
          <w:p w:rsidR="000C6F39" w:rsidRPr="0044469E" w:rsidRDefault="000C6F39" w:rsidP="000C6F39">
            <w:pPr>
              <w:tabs>
                <w:tab w:val="left" w:pos="900"/>
              </w:tabs>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lastRenderedPageBreak/>
              <w:t xml:space="preserve">1) адміністративний збір – плата, яка вноситься суб’єктом звернення за отримання адміністративної послуги;  </w:t>
            </w:r>
          </w:p>
          <w:p w:rsidR="000C6F39" w:rsidRPr="0044469E" w:rsidRDefault="000C6F39" w:rsidP="000C6F39">
            <w:pPr>
              <w:pStyle w:val="a4"/>
              <w:spacing w:before="0" w:after="60"/>
              <w:jc w:val="both"/>
              <w:rPr>
                <w:rFonts w:ascii="Times New Roman" w:hAnsi="Times New Roman"/>
                <w:sz w:val="24"/>
                <w:szCs w:val="24"/>
              </w:rPr>
            </w:pPr>
            <w:r w:rsidRPr="0044469E">
              <w:rPr>
                <w:rFonts w:ascii="Times New Roman" w:hAnsi="Times New Roman"/>
                <w:sz w:val="24"/>
                <w:szCs w:val="24"/>
              </w:rPr>
              <w:t xml:space="preserve">2) державна адміністративна послуга – адміністративна послуга, що надається органом державної влади; </w:t>
            </w:r>
          </w:p>
          <w:p w:rsidR="005C14EB" w:rsidRPr="0044469E" w:rsidRDefault="000C6F39" w:rsidP="00444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540"/>
              <w:jc w:val="both"/>
              <w:rPr>
                <w:rFonts w:ascii="Times New Roman" w:hAnsi="Times New Roman" w:cs="Times New Roman"/>
                <w:b/>
                <w:bCs/>
                <w:sz w:val="24"/>
                <w:szCs w:val="24"/>
              </w:rPr>
            </w:pPr>
            <w:r w:rsidRPr="0044469E">
              <w:rPr>
                <w:rFonts w:ascii="Times New Roman" w:hAnsi="Times New Roman" w:cs="Times New Roman"/>
                <w:sz w:val="24"/>
                <w:szCs w:val="24"/>
              </w:rPr>
              <w:t xml:space="preserve">3) муніципальна адміністративна послуга - адміністративна послуга, що надається органом місцевого самоврядування, органом влади Автономної республіки Крим, в тому числі у порядку виконання делегованих органам місцевого самоврядування повноважень держави. </w:t>
            </w:r>
            <w:bookmarkStart w:id="0" w:name="15"/>
            <w:bookmarkEnd w:id="0"/>
          </w:p>
        </w:tc>
        <w:tc>
          <w:tcPr>
            <w:tcW w:w="5387" w:type="dxa"/>
          </w:tcPr>
          <w:p w:rsidR="005C14EB" w:rsidRPr="0044469E" w:rsidRDefault="005C14EB" w:rsidP="005C14EB">
            <w:pPr>
              <w:rPr>
                <w:rFonts w:ascii="Times New Roman" w:hAnsi="Times New Roman" w:cs="Times New Roman"/>
                <w:b/>
                <w:bCs/>
                <w:sz w:val="24"/>
                <w:szCs w:val="24"/>
              </w:rPr>
            </w:pPr>
          </w:p>
        </w:tc>
        <w:tc>
          <w:tcPr>
            <w:tcW w:w="4074" w:type="dxa"/>
          </w:tcPr>
          <w:p w:rsidR="005C14EB" w:rsidRPr="0044469E" w:rsidRDefault="005C14EB" w:rsidP="005C14EB">
            <w:pPr>
              <w:rPr>
                <w:rFonts w:ascii="Times New Roman" w:hAnsi="Times New Roman" w:cs="Times New Roman"/>
                <w:b/>
                <w:bCs/>
                <w:sz w:val="24"/>
                <w:szCs w:val="24"/>
              </w:rPr>
            </w:pPr>
          </w:p>
        </w:tc>
      </w:tr>
      <w:tr w:rsidR="0044469E" w:rsidRPr="0044469E" w:rsidTr="005C14EB">
        <w:tc>
          <w:tcPr>
            <w:tcW w:w="5807" w:type="dxa"/>
          </w:tcPr>
          <w:p w:rsidR="000C6F39" w:rsidRPr="0044469E" w:rsidRDefault="000C6F39" w:rsidP="000C6F39">
            <w:pPr>
              <w:spacing w:after="60"/>
              <w:ind w:firstLine="540"/>
              <w:jc w:val="both"/>
              <w:outlineLvl w:val="0"/>
              <w:rPr>
                <w:rFonts w:ascii="Times New Roman" w:hAnsi="Times New Roman" w:cs="Times New Roman"/>
                <w:b/>
                <w:sz w:val="24"/>
                <w:szCs w:val="24"/>
              </w:rPr>
            </w:pPr>
            <w:r w:rsidRPr="0044469E">
              <w:rPr>
                <w:rFonts w:ascii="Times New Roman" w:hAnsi="Times New Roman" w:cs="Times New Roman"/>
                <w:b/>
                <w:sz w:val="24"/>
                <w:szCs w:val="24"/>
              </w:rPr>
              <w:t>Стаття 3. Законодавство у сфері оплати адміністративних послуг</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1. Порядок встановлення плати за адміністративну послугу (адміністративного збору) та визначення розмірів адміністративного збору регулюється  цим Законом.</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2. Для окремих адміністративних послуг законами можуть встановлюватися особливості в порядку та строках оплати адміністративного збору,</w:t>
            </w:r>
            <w:r w:rsidRPr="0044469E" w:rsidDel="0006011A">
              <w:rPr>
                <w:rFonts w:ascii="Times New Roman" w:hAnsi="Times New Roman" w:cs="Times New Roman"/>
                <w:sz w:val="24"/>
                <w:szCs w:val="24"/>
              </w:rPr>
              <w:t xml:space="preserve"> </w:t>
            </w:r>
            <w:r w:rsidRPr="0044469E">
              <w:rPr>
                <w:rFonts w:ascii="Times New Roman" w:hAnsi="Times New Roman" w:cs="Times New Roman"/>
                <w:sz w:val="24"/>
                <w:szCs w:val="24"/>
              </w:rPr>
              <w:t xml:space="preserve">в межах визначених цим Законом.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3</w:t>
            </w:r>
            <w:r w:rsidRPr="0044469E">
              <w:rPr>
                <w:rFonts w:ascii="Times New Roman" w:hAnsi="Times New Roman" w:cs="Times New Roman"/>
                <w:i/>
                <w:sz w:val="24"/>
                <w:szCs w:val="24"/>
              </w:rPr>
              <w:t xml:space="preserve">. </w:t>
            </w:r>
            <w:r w:rsidRPr="0044469E">
              <w:rPr>
                <w:rFonts w:ascii="Times New Roman" w:hAnsi="Times New Roman" w:cs="Times New Roman"/>
                <w:sz w:val="24"/>
                <w:szCs w:val="24"/>
              </w:rPr>
              <w:t xml:space="preserve">У випадках передбачених законом розміри плати (адміністративного збору) за державні адміністративні послуги можуть визначатися Кабінетом Міністрів України.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4. У випадках та в межах передбачених цим Законом розміри плати (адміністративного збору) за муніципальні адміністративні послуги можуть визначатися відповідними місцевими радами.  </w:t>
            </w:r>
          </w:p>
          <w:p w:rsidR="005C14EB" w:rsidRPr="0044469E" w:rsidRDefault="000C6F39" w:rsidP="000C6F39">
            <w:pPr>
              <w:rPr>
                <w:rFonts w:ascii="Times New Roman" w:hAnsi="Times New Roman" w:cs="Times New Roman"/>
                <w:b/>
                <w:bCs/>
                <w:sz w:val="24"/>
                <w:szCs w:val="24"/>
              </w:rPr>
            </w:pPr>
            <w:r w:rsidRPr="0044469E">
              <w:rPr>
                <w:rFonts w:ascii="Times New Roman" w:hAnsi="Times New Roman" w:cs="Times New Roman"/>
                <w:sz w:val="24"/>
                <w:szCs w:val="24"/>
              </w:rPr>
              <w:t xml:space="preserve">5. Якщо міжнародними договорами України, згода на обов’язковість яких надана Верховною Радою України, встановлено інші правила, ніж ті, що </w:t>
            </w:r>
            <w:r w:rsidRPr="0044469E">
              <w:rPr>
                <w:rFonts w:ascii="Times New Roman" w:hAnsi="Times New Roman" w:cs="Times New Roman"/>
                <w:sz w:val="24"/>
                <w:szCs w:val="24"/>
              </w:rPr>
              <w:lastRenderedPageBreak/>
              <w:t>передбачені цим Законом, то застосовуються правила міжнародних договорів.</w:t>
            </w:r>
          </w:p>
        </w:tc>
        <w:tc>
          <w:tcPr>
            <w:tcW w:w="5387" w:type="dxa"/>
          </w:tcPr>
          <w:p w:rsidR="005C14EB" w:rsidRPr="0044469E" w:rsidRDefault="005C14EB" w:rsidP="005C14EB">
            <w:pPr>
              <w:rPr>
                <w:rFonts w:ascii="Times New Roman" w:hAnsi="Times New Roman" w:cs="Times New Roman"/>
                <w:b/>
                <w:bCs/>
                <w:sz w:val="24"/>
                <w:szCs w:val="24"/>
              </w:rPr>
            </w:pPr>
          </w:p>
        </w:tc>
        <w:tc>
          <w:tcPr>
            <w:tcW w:w="4074" w:type="dxa"/>
          </w:tcPr>
          <w:p w:rsidR="005C14EB" w:rsidRPr="0044469E" w:rsidRDefault="005C14EB" w:rsidP="005C14EB">
            <w:pPr>
              <w:rPr>
                <w:rFonts w:ascii="Times New Roman" w:hAnsi="Times New Roman" w:cs="Times New Roman"/>
                <w:b/>
                <w:bCs/>
                <w:sz w:val="24"/>
                <w:szCs w:val="24"/>
              </w:rPr>
            </w:pPr>
          </w:p>
        </w:tc>
      </w:tr>
      <w:tr w:rsidR="0044469E" w:rsidRPr="0044469E" w:rsidTr="005C14EB">
        <w:tc>
          <w:tcPr>
            <w:tcW w:w="5807" w:type="dxa"/>
          </w:tcPr>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b/>
                <w:sz w:val="24"/>
                <w:szCs w:val="24"/>
              </w:rPr>
              <w:t>Стаття 4. Принципи встановлення, визначення та використання адміністративного збору</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1. Державна політика щодо встановлення, визначення та використання адміністративного збору базується на принципах: </w:t>
            </w:r>
          </w:p>
          <w:p w:rsidR="000C6F39" w:rsidRPr="0044469E" w:rsidRDefault="000C6F39" w:rsidP="000C6F39">
            <w:pPr>
              <w:spacing w:after="60"/>
              <w:ind w:firstLine="539"/>
              <w:rPr>
                <w:rFonts w:ascii="Times New Roman" w:hAnsi="Times New Roman" w:cs="Times New Roman"/>
                <w:sz w:val="24"/>
                <w:szCs w:val="24"/>
              </w:rPr>
            </w:pPr>
            <w:r w:rsidRPr="0044469E">
              <w:rPr>
                <w:rFonts w:ascii="Times New Roman" w:hAnsi="Times New Roman" w:cs="Times New Roman"/>
                <w:sz w:val="24"/>
                <w:szCs w:val="24"/>
              </w:rPr>
              <w:t>1) законності;</w:t>
            </w:r>
          </w:p>
          <w:p w:rsidR="000C6F39" w:rsidRPr="0044469E" w:rsidRDefault="000C6F39" w:rsidP="000C6F39">
            <w:pPr>
              <w:spacing w:after="60"/>
              <w:ind w:firstLine="539"/>
              <w:rPr>
                <w:rFonts w:ascii="Times New Roman" w:hAnsi="Times New Roman" w:cs="Times New Roman"/>
                <w:sz w:val="24"/>
                <w:szCs w:val="24"/>
              </w:rPr>
            </w:pPr>
            <w:r w:rsidRPr="0044469E">
              <w:rPr>
                <w:rFonts w:ascii="Times New Roman" w:hAnsi="Times New Roman" w:cs="Times New Roman"/>
                <w:sz w:val="24"/>
                <w:szCs w:val="24"/>
              </w:rPr>
              <w:t xml:space="preserve">2) рівності усіх перед законом;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3) обґрунтованості визначення розмірів адміністративного збору;</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4) уніфікованості розмірів адміністративного збору;</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5) відкритості; </w:t>
            </w:r>
          </w:p>
          <w:p w:rsidR="005C14EB" w:rsidRPr="0044469E" w:rsidRDefault="000C6F39" w:rsidP="0044469E">
            <w:pPr>
              <w:spacing w:after="60"/>
              <w:ind w:firstLine="539"/>
              <w:jc w:val="both"/>
              <w:rPr>
                <w:rFonts w:ascii="Times New Roman" w:hAnsi="Times New Roman" w:cs="Times New Roman"/>
                <w:b/>
                <w:bCs/>
                <w:sz w:val="24"/>
                <w:szCs w:val="24"/>
              </w:rPr>
            </w:pPr>
            <w:r w:rsidRPr="0044469E">
              <w:rPr>
                <w:rFonts w:ascii="Times New Roman" w:hAnsi="Times New Roman" w:cs="Times New Roman"/>
                <w:sz w:val="24"/>
                <w:szCs w:val="24"/>
              </w:rPr>
              <w:t xml:space="preserve">6) цільового використання адміністративного збору. </w:t>
            </w:r>
          </w:p>
        </w:tc>
        <w:tc>
          <w:tcPr>
            <w:tcW w:w="5387" w:type="dxa"/>
          </w:tcPr>
          <w:p w:rsidR="005C14EB" w:rsidRPr="0044469E" w:rsidRDefault="005C14EB" w:rsidP="005C14EB">
            <w:pPr>
              <w:rPr>
                <w:rFonts w:ascii="Times New Roman" w:hAnsi="Times New Roman" w:cs="Times New Roman"/>
                <w:b/>
                <w:bCs/>
                <w:sz w:val="24"/>
                <w:szCs w:val="24"/>
              </w:rPr>
            </w:pPr>
          </w:p>
        </w:tc>
        <w:tc>
          <w:tcPr>
            <w:tcW w:w="4074" w:type="dxa"/>
          </w:tcPr>
          <w:p w:rsidR="005C14EB" w:rsidRPr="0044469E" w:rsidRDefault="005C14EB" w:rsidP="005C14EB">
            <w:pPr>
              <w:rPr>
                <w:rFonts w:ascii="Times New Roman" w:hAnsi="Times New Roman" w:cs="Times New Roman"/>
                <w:b/>
                <w:bCs/>
                <w:sz w:val="24"/>
                <w:szCs w:val="24"/>
              </w:rPr>
            </w:pPr>
          </w:p>
        </w:tc>
      </w:tr>
      <w:tr w:rsidR="0044469E" w:rsidRPr="0044469E" w:rsidTr="005C14EB">
        <w:tc>
          <w:tcPr>
            <w:tcW w:w="5807" w:type="dxa"/>
          </w:tcPr>
          <w:p w:rsidR="000C6F39" w:rsidRPr="0044469E" w:rsidRDefault="000C6F39" w:rsidP="000C6F39">
            <w:pPr>
              <w:spacing w:after="60"/>
              <w:rPr>
                <w:rFonts w:ascii="Times New Roman" w:hAnsi="Times New Roman" w:cs="Times New Roman"/>
                <w:sz w:val="24"/>
                <w:szCs w:val="24"/>
              </w:rPr>
            </w:pPr>
          </w:p>
          <w:p w:rsidR="000C6F39" w:rsidRPr="0044469E" w:rsidRDefault="000C6F39" w:rsidP="000C6F39">
            <w:pPr>
              <w:spacing w:after="60"/>
              <w:ind w:firstLine="540"/>
              <w:outlineLvl w:val="0"/>
              <w:rPr>
                <w:rFonts w:ascii="Times New Roman" w:hAnsi="Times New Roman" w:cs="Times New Roman"/>
                <w:b/>
                <w:sz w:val="24"/>
                <w:szCs w:val="24"/>
              </w:rPr>
            </w:pPr>
            <w:r w:rsidRPr="0044469E">
              <w:rPr>
                <w:rFonts w:ascii="Times New Roman" w:hAnsi="Times New Roman" w:cs="Times New Roman"/>
                <w:b/>
                <w:sz w:val="24"/>
                <w:szCs w:val="24"/>
              </w:rPr>
              <w:t>Стаття 5. Функції адміністративного збору</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1. Адміністративний збір встановлюється з метою повного або часткового відшкодування (компенсації) державі та/або громаді витрат на надання адміністративної послуги та/або на відшкодування майбутніх публічних витрат від діяльності здійснюваної на підставі отриманої адміністративної послуги.</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2. У виняткових випадках, при наданні адміністративних послуг, пов’язаних з економічною чи іншою діяльністю, що потребує особливого узгодження з публічними інтересами, адміністративний збір може визначатися також з метою отримання додаткових публічних доходів. </w:t>
            </w:r>
          </w:p>
          <w:p w:rsidR="005C14EB" w:rsidRPr="0044469E" w:rsidRDefault="005C14EB" w:rsidP="005C14EB">
            <w:pPr>
              <w:rPr>
                <w:rFonts w:ascii="Times New Roman" w:hAnsi="Times New Roman" w:cs="Times New Roman"/>
                <w:b/>
                <w:bCs/>
                <w:sz w:val="24"/>
                <w:szCs w:val="24"/>
              </w:rPr>
            </w:pPr>
          </w:p>
        </w:tc>
        <w:tc>
          <w:tcPr>
            <w:tcW w:w="5387" w:type="dxa"/>
          </w:tcPr>
          <w:p w:rsidR="005C14EB" w:rsidRPr="0044469E" w:rsidRDefault="005C14EB" w:rsidP="005C14EB">
            <w:pPr>
              <w:rPr>
                <w:rFonts w:ascii="Times New Roman" w:hAnsi="Times New Roman" w:cs="Times New Roman"/>
                <w:b/>
                <w:bCs/>
                <w:sz w:val="24"/>
                <w:szCs w:val="24"/>
              </w:rPr>
            </w:pPr>
          </w:p>
        </w:tc>
        <w:tc>
          <w:tcPr>
            <w:tcW w:w="4074" w:type="dxa"/>
          </w:tcPr>
          <w:p w:rsidR="005C14EB" w:rsidRPr="0044469E" w:rsidRDefault="005C14EB" w:rsidP="005C14EB">
            <w:pPr>
              <w:rPr>
                <w:rFonts w:ascii="Times New Roman" w:hAnsi="Times New Roman" w:cs="Times New Roman"/>
                <w:b/>
                <w:bCs/>
                <w:sz w:val="24"/>
                <w:szCs w:val="24"/>
              </w:rPr>
            </w:pPr>
          </w:p>
        </w:tc>
      </w:tr>
      <w:tr w:rsidR="0044469E" w:rsidRPr="0044469E" w:rsidTr="005C14EB">
        <w:tc>
          <w:tcPr>
            <w:tcW w:w="5807" w:type="dxa"/>
          </w:tcPr>
          <w:p w:rsidR="000C6F39" w:rsidRPr="0044469E" w:rsidRDefault="000C6F39" w:rsidP="000C6F39">
            <w:pPr>
              <w:spacing w:after="60"/>
              <w:jc w:val="center"/>
              <w:outlineLvl w:val="0"/>
              <w:rPr>
                <w:rFonts w:ascii="Times New Roman" w:hAnsi="Times New Roman" w:cs="Times New Roman"/>
                <w:b/>
                <w:sz w:val="24"/>
                <w:szCs w:val="24"/>
              </w:rPr>
            </w:pPr>
            <w:r w:rsidRPr="0044469E">
              <w:rPr>
                <w:rFonts w:ascii="Times New Roman" w:hAnsi="Times New Roman" w:cs="Times New Roman"/>
                <w:b/>
                <w:sz w:val="24"/>
                <w:szCs w:val="24"/>
              </w:rPr>
              <w:t xml:space="preserve">Розділ </w:t>
            </w:r>
            <w:r w:rsidRPr="0044469E">
              <w:rPr>
                <w:rFonts w:ascii="Times New Roman" w:hAnsi="Times New Roman" w:cs="Times New Roman"/>
                <w:b/>
                <w:sz w:val="24"/>
                <w:szCs w:val="24"/>
                <w:lang w:val="en-US"/>
              </w:rPr>
              <w:t>II</w:t>
            </w:r>
            <w:r w:rsidRPr="0044469E">
              <w:rPr>
                <w:rFonts w:ascii="Times New Roman" w:hAnsi="Times New Roman" w:cs="Times New Roman"/>
                <w:b/>
                <w:sz w:val="24"/>
                <w:szCs w:val="24"/>
              </w:rPr>
              <w:t xml:space="preserve">. </w:t>
            </w:r>
          </w:p>
          <w:p w:rsidR="000C6F39" w:rsidRPr="0044469E" w:rsidRDefault="000C6F39" w:rsidP="000C6F39">
            <w:pPr>
              <w:spacing w:after="60"/>
              <w:jc w:val="center"/>
              <w:rPr>
                <w:rFonts w:ascii="Times New Roman" w:hAnsi="Times New Roman" w:cs="Times New Roman"/>
                <w:b/>
                <w:sz w:val="24"/>
                <w:szCs w:val="24"/>
              </w:rPr>
            </w:pPr>
            <w:r w:rsidRPr="0044469E">
              <w:rPr>
                <w:rFonts w:ascii="Times New Roman" w:hAnsi="Times New Roman" w:cs="Times New Roman"/>
                <w:b/>
                <w:caps/>
                <w:sz w:val="24"/>
                <w:szCs w:val="24"/>
              </w:rPr>
              <w:t>Суб’єкти оплати та адміністративні послуги, за які стягується адміністративний збір</w:t>
            </w:r>
          </w:p>
          <w:p w:rsidR="000C6F39" w:rsidRPr="0044469E" w:rsidRDefault="000C6F39" w:rsidP="000C6F39">
            <w:pPr>
              <w:spacing w:after="60"/>
              <w:ind w:firstLine="540"/>
              <w:outlineLvl w:val="0"/>
              <w:rPr>
                <w:rFonts w:ascii="Times New Roman" w:hAnsi="Times New Roman" w:cs="Times New Roman"/>
                <w:b/>
                <w:sz w:val="24"/>
                <w:szCs w:val="24"/>
              </w:rPr>
            </w:pPr>
            <w:r w:rsidRPr="0044469E">
              <w:rPr>
                <w:rFonts w:ascii="Times New Roman" w:hAnsi="Times New Roman" w:cs="Times New Roman"/>
                <w:b/>
                <w:sz w:val="24"/>
                <w:szCs w:val="24"/>
              </w:rPr>
              <w:t>Стаття 6. Загальна характеристика та види адміністративного збору</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1. Адміністративний збір є різновидом обов’язкового платежу, що сплачується суб’єктом звернення за надання йому адміністративної послуги, у зв’язку з отриманням таким суб’єктом індивідуальної вигоди (блага), створенням умов для реалізації (набуття) права, зміни чи припинення права, виконання обов’язку.</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Адміністративний збір не є податком.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2. За державні адміністративні послуги справляється державний адміністративний збір. </w:t>
            </w:r>
          </w:p>
          <w:p w:rsidR="005C14EB" w:rsidRPr="0044469E" w:rsidRDefault="000C6F39" w:rsidP="000C6F39">
            <w:pPr>
              <w:rPr>
                <w:rFonts w:ascii="Times New Roman" w:hAnsi="Times New Roman" w:cs="Times New Roman"/>
                <w:b/>
                <w:bCs/>
                <w:sz w:val="24"/>
                <w:szCs w:val="24"/>
              </w:rPr>
            </w:pPr>
            <w:r w:rsidRPr="0044469E">
              <w:rPr>
                <w:rFonts w:ascii="Times New Roman" w:hAnsi="Times New Roman" w:cs="Times New Roman"/>
                <w:sz w:val="24"/>
                <w:szCs w:val="24"/>
              </w:rPr>
              <w:t xml:space="preserve">3. За муніципальні адміністративні послуги справляється місцевий (муніципальний) адміністративний збір.  </w:t>
            </w:r>
          </w:p>
        </w:tc>
        <w:tc>
          <w:tcPr>
            <w:tcW w:w="5387" w:type="dxa"/>
          </w:tcPr>
          <w:p w:rsidR="005C14EB" w:rsidRPr="0044469E" w:rsidRDefault="005C14EB" w:rsidP="005C14EB">
            <w:pPr>
              <w:rPr>
                <w:rFonts w:ascii="Times New Roman" w:hAnsi="Times New Roman" w:cs="Times New Roman"/>
                <w:b/>
                <w:bCs/>
                <w:sz w:val="24"/>
                <w:szCs w:val="24"/>
              </w:rPr>
            </w:pPr>
          </w:p>
        </w:tc>
        <w:tc>
          <w:tcPr>
            <w:tcW w:w="4074" w:type="dxa"/>
          </w:tcPr>
          <w:p w:rsidR="005C14EB" w:rsidRPr="0044469E" w:rsidRDefault="005C14EB" w:rsidP="005C14EB">
            <w:pPr>
              <w:rPr>
                <w:rFonts w:ascii="Times New Roman" w:hAnsi="Times New Roman" w:cs="Times New Roman"/>
                <w:b/>
                <w:bCs/>
                <w:sz w:val="24"/>
                <w:szCs w:val="24"/>
              </w:rPr>
            </w:pPr>
          </w:p>
        </w:tc>
      </w:tr>
      <w:tr w:rsidR="0044469E" w:rsidRPr="0044469E" w:rsidTr="005C14EB">
        <w:tc>
          <w:tcPr>
            <w:tcW w:w="5807" w:type="dxa"/>
          </w:tcPr>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b/>
                <w:sz w:val="24"/>
                <w:szCs w:val="24"/>
              </w:rPr>
              <w:t>Стаття 7. Адміністративні послуги, за які справляється адміністративний збір</w:t>
            </w:r>
          </w:p>
          <w:p w:rsidR="000C6F39" w:rsidRPr="0044469E" w:rsidRDefault="000C6F39" w:rsidP="000C6F39">
            <w:pPr>
              <w:numPr>
                <w:ilvl w:val="0"/>
                <w:numId w:val="1"/>
              </w:numPr>
              <w:tabs>
                <w:tab w:val="num" w:pos="0"/>
                <w:tab w:val="left" w:pos="900"/>
              </w:tabs>
              <w:spacing w:after="60"/>
              <w:ind w:left="0" w:firstLine="539"/>
              <w:jc w:val="both"/>
              <w:rPr>
                <w:rFonts w:ascii="Times New Roman" w:hAnsi="Times New Roman" w:cs="Times New Roman"/>
                <w:sz w:val="24"/>
                <w:szCs w:val="24"/>
              </w:rPr>
            </w:pPr>
            <w:r w:rsidRPr="0044469E">
              <w:rPr>
                <w:rFonts w:ascii="Times New Roman" w:hAnsi="Times New Roman" w:cs="Times New Roman"/>
                <w:sz w:val="24"/>
                <w:szCs w:val="24"/>
              </w:rPr>
              <w:t>Адміністративна послуга за загальним правилом є платною.</w:t>
            </w:r>
            <w:r w:rsidRPr="0044469E">
              <w:rPr>
                <w:rFonts w:ascii="Times New Roman" w:hAnsi="Times New Roman" w:cs="Times New Roman"/>
                <w:b/>
                <w:sz w:val="24"/>
                <w:szCs w:val="24"/>
              </w:rPr>
              <w:t xml:space="preserve"> </w:t>
            </w:r>
            <w:r w:rsidRPr="0044469E">
              <w:rPr>
                <w:rFonts w:ascii="Times New Roman" w:hAnsi="Times New Roman" w:cs="Times New Roman"/>
                <w:sz w:val="24"/>
                <w:szCs w:val="24"/>
              </w:rPr>
              <w:t xml:space="preserve">Обов’язок сплати адміністративного збору за адміністративну послугу встановлюється виключно законом. </w:t>
            </w:r>
            <w:r w:rsidRPr="0044469E">
              <w:rPr>
                <w:rFonts w:ascii="Times New Roman" w:hAnsi="Times New Roman" w:cs="Times New Roman"/>
                <w:b/>
                <w:sz w:val="24"/>
                <w:szCs w:val="24"/>
              </w:rPr>
              <w:t xml:space="preserve">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2. Перелік (базових) адміністративних послуг, за які справляється адміністративний збір та їх розміри визначаються у Додатку до цього Закону.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3. Адміністративний збір може встановлюватися та визначатися в інших законах. </w:t>
            </w:r>
          </w:p>
          <w:p w:rsidR="005C14EB" w:rsidRPr="0044469E" w:rsidRDefault="000C6F39" w:rsidP="000C6F39">
            <w:pPr>
              <w:rPr>
                <w:rFonts w:ascii="Times New Roman" w:hAnsi="Times New Roman" w:cs="Times New Roman"/>
                <w:b/>
                <w:bCs/>
                <w:sz w:val="24"/>
                <w:szCs w:val="24"/>
              </w:rPr>
            </w:pPr>
            <w:r w:rsidRPr="0044469E">
              <w:rPr>
                <w:rFonts w:ascii="Times New Roman" w:hAnsi="Times New Roman" w:cs="Times New Roman"/>
                <w:sz w:val="24"/>
                <w:szCs w:val="24"/>
              </w:rPr>
              <w:lastRenderedPageBreak/>
              <w:t>4. У випадках передбачених цим Законом та іншими законами адміністративний збір за надання відповідних адміністративних послуг визначається органами місцевого самоврядування або Кабінетом Міністрів України, якщо платність адміністративної послуги встановлена законом.</w:t>
            </w:r>
          </w:p>
        </w:tc>
        <w:tc>
          <w:tcPr>
            <w:tcW w:w="5387" w:type="dxa"/>
          </w:tcPr>
          <w:p w:rsidR="005C14EB" w:rsidRPr="0044469E" w:rsidRDefault="005C14EB" w:rsidP="005C14EB">
            <w:pPr>
              <w:rPr>
                <w:rFonts w:ascii="Times New Roman" w:hAnsi="Times New Roman" w:cs="Times New Roman"/>
                <w:b/>
                <w:bCs/>
                <w:sz w:val="24"/>
                <w:szCs w:val="24"/>
              </w:rPr>
            </w:pPr>
          </w:p>
        </w:tc>
        <w:tc>
          <w:tcPr>
            <w:tcW w:w="4074" w:type="dxa"/>
          </w:tcPr>
          <w:p w:rsidR="005C14EB" w:rsidRPr="0044469E" w:rsidRDefault="005C14EB" w:rsidP="005C14EB">
            <w:pPr>
              <w:rPr>
                <w:rFonts w:ascii="Times New Roman" w:hAnsi="Times New Roman" w:cs="Times New Roman"/>
                <w:b/>
                <w:bCs/>
                <w:sz w:val="24"/>
                <w:szCs w:val="24"/>
              </w:rPr>
            </w:pPr>
          </w:p>
        </w:tc>
      </w:tr>
      <w:tr w:rsidR="0044469E" w:rsidRPr="0044469E" w:rsidTr="005C14EB">
        <w:tc>
          <w:tcPr>
            <w:tcW w:w="5807" w:type="dxa"/>
          </w:tcPr>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b/>
                <w:sz w:val="24"/>
                <w:szCs w:val="24"/>
              </w:rPr>
              <w:t>Стаття 8. Адміністративні послуги, які надаються на безоплатній основі</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1. Надання адміністративних послуг у сфері соціального забезпечення громадян здійснюється на безоплатній основі.</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2. На безоплатній основі також надаються адміністративні послуги:</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1) державна реєстрація народження фізичної особи;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2) державна реєстрація смерті;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3) видача </w:t>
            </w:r>
            <w:r w:rsidRPr="0044469E" w:rsidDel="00852DBE">
              <w:rPr>
                <w:rFonts w:ascii="Times New Roman" w:hAnsi="Times New Roman" w:cs="Times New Roman"/>
                <w:sz w:val="24"/>
                <w:szCs w:val="24"/>
              </w:rPr>
              <w:t xml:space="preserve"> </w:t>
            </w:r>
            <w:r w:rsidRPr="0044469E">
              <w:rPr>
                <w:rFonts w:ascii="Times New Roman" w:hAnsi="Times New Roman" w:cs="Times New Roman"/>
                <w:sz w:val="24"/>
                <w:szCs w:val="24"/>
              </w:rPr>
              <w:t>паспорта громадянина України вперше (за умови його отримання у віці від 14 до 18 років);</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4) видача дипломатичного паспорта України, службового паспорта України;</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5) видача посвідчення біженця;</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6) видача посвідчення особи, яка потребує додаткового захисту;</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7) набуття громадянства шляхом репатріації;</w:t>
            </w:r>
          </w:p>
          <w:p w:rsidR="005C14EB" w:rsidRPr="0044469E" w:rsidRDefault="000C6F39" w:rsidP="000C6F39">
            <w:pPr>
              <w:rPr>
                <w:rFonts w:ascii="Times New Roman" w:hAnsi="Times New Roman" w:cs="Times New Roman"/>
                <w:b/>
                <w:bCs/>
                <w:sz w:val="24"/>
                <w:szCs w:val="24"/>
              </w:rPr>
            </w:pPr>
            <w:r w:rsidRPr="0044469E">
              <w:rPr>
                <w:rFonts w:ascii="Times New Roman" w:hAnsi="Times New Roman" w:cs="Times New Roman"/>
                <w:sz w:val="24"/>
                <w:szCs w:val="24"/>
              </w:rPr>
              <w:t>8) реєстрація місця проживання неповнолітньої особи.</w:t>
            </w:r>
          </w:p>
        </w:tc>
        <w:tc>
          <w:tcPr>
            <w:tcW w:w="5387" w:type="dxa"/>
          </w:tcPr>
          <w:p w:rsidR="005C14EB" w:rsidRPr="0044469E" w:rsidRDefault="005C14EB" w:rsidP="005C14EB">
            <w:pPr>
              <w:rPr>
                <w:rFonts w:ascii="Times New Roman" w:hAnsi="Times New Roman" w:cs="Times New Roman"/>
                <w:b/>
                <w:bCs/>
                <w:sz w:val="24"/>
                <w:szCs w:val="24"/>
              </w:rPr>
            </w:pPr>
          </w:p>
        </w:tc>
        <w:tc>
          <w:tcPr>
            <w:tcW w:w="4074" w:type="dxa"/>
          </w:tcPr>
          <w:p w:rsidR="005C14EB" w:rsidRPr="0044469E" w:rsidRDefault="005C14EB" w:rsidP="005C14EB">
            <w:pPr>
              <w:rPr>
                <w:rFonts w:ascii="Times New Roman" w:hAnsi="Times New Roman" w:cs="Times New Roman"/>
                <w:b/>
                <w:bCs/>
                <w:sz w:val="24"/>
                <w:szCs w:val="24"/>
              </w:rPr>
            </w:pPr>
          </w:p>
        </w:tc>
      </w:tr>
      <w:tr w:rsidR="0044469E" w:rsidRPr="0044469E" w:rsidTr="005C14EB">
        <w:tc>
          <w:tcPr>
            <w:tcW w:w="5807" w:type="dxa"/>
          </w:tcPr>
          <w:p w:rsidR="000C6F39" w:rsidRPr="0044469E" w:rsidRDefault="000C6F39" w:rsidP="000C6F39">
            <w:pPr>
              <w:spacing w:after="60"/>
              <w:ind w:firstLine="540"/>
              <w:jc w:val="both"/>
              <w:outlineLvl w:val="0"/>
              <w:rPr>
                <w:rFonts w:ascii="Times New Roman" w:hAnsi="Times New Roman" w:cs="Times New Roman"/>
                <w:b/>
                <w:sz w:val="24"/>
                <w:szCs w:val="24"/>
              </w:rPr>
            </w:pPr>
            <w:r w:rsidRPr="0044469E">
              <w:rPr>
                <w:rFonts w:ascii="Times New Roman" w:hAnsi="Times New Roman" w:cs="Times New Roman"/>
                <w:b/>
                <w:sz w:val="24"/>
                <w:szCs w:val="24"/>
              </w:rPr>
              <w:t xml:space="preserve">Стаття 9. Платники адміністративного збору </w:t>
            </w:r>
          </w:p>
          <w:p w:rsidR="000C6F39" w:rsidRPr="0044469E" w:rsidRDefault="000C6F39" w:rsidP="000C6F39">
            <w:pPr>
              <w:tabs>
                <w:tab w:val="left" w:pos="900"/>
              </w:tabs>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1. Зобов’язаним до сплати адміністративного збору є суб’єкт звернення.</w:t>
            </w:r>
          </w:p>
          <w:p w:rsidR="000C6F39" w:rsidRPr="0044469E" w:rsidRDefault="000C6F39" w:rsidP="000C6F39">
            <w:pPr>
              <w:tabs>
                <w:tab w:val="left" w:pos="900"/>
              </w:tabs>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2. Законом можуть бути визначені категорії суб’єктів звернення, які звільняються від сплати адміністративного збору, в тому числі за окремі </w:t>
            </w:r>
            <w:r w:rsidRPr="0044469E">
              <w:rPr>
                <w:rFonts w:ascii="Times New Roman" w:hAnsi="Times New Roman" w:cs="Times New Roman"/>
                <w:sz w:val="24"/>
                <w:szCs w:val="24"/>
              </w:rPr>
              <w:lastRenderedPageBreak/>
              <w:t xml:space="preserve">адміністративні послуги, або яким може бути призначена компенсація </w:t>
            </w:r>
            <w:r w:rsidRPr="0044469E">
              <w:rPr>
                <w:rFonts w:ascii="Times New Roman" w:hAnsi="Times New Roman" w:cs="Times New Roman"/>
                <w:iCs/>
                <w:spacing w:val="-7"/>
                <w:sz w:val="24"/>
                <w:szCs w:val="24"/>
              </w:rPr>
              <w:t>сплаченого адміністративного збору</w:t>
            </w:r>
            <w:r w:rsidRPr="0044469E">
              <w:rPr>
                <w:rFonts w:ascii="Times New Roman" w:hAnsi="Times New Roman" w:cs="Times New Roman"/>
                <w:sz w:val="24"/>
                <w:szCs w:val="24"/>
              </w:rPr>
              <w:t>.</w:t>
            </w:r>
          </w:p>
          <w:p w:rsidR="000C6F39" w:rsidRPr="0044469E" w:rsidRDefault="000C6F39" w:rsidP="000C6F39">
            <w:pPr>
              <w:tabs>
                <w:tab w:val="left" w:pos="900"/>
              </w:tabs>
              <w:spacing w:after="60"/>
              <w:ind w:firstLine="540"/>
              <w:jc w:val="both"/>
              <w:rPr>
                <w:rFonts w:ascii="Times New Roman" w:hAnsi="Times New Roman" w:cs="Times New Roman"/>
                <w:iCs/>
                <w:spacing w:val="-7"/>
                <w:sz w:val="24"/>
                <w:szCs w:val="24"/>
              </w:rPr>
            </w:pPr>
            <w:r w:rsidRPr="0044469E">
              <w:rPr>
                <w:rFonts w:ascii="Times New Roman" w:hAnsi="Times New Roman" w:cs="Times New Roman"/>
                <w:iCs/>
                <w:spacing w:val="-7"/>
                <w:sz w:val="24"/>
                <w:szCs w:val="24"/>
              </w:rPr>
              <w:t xml:space="preserve">3. Органи місцевого самоврядування можуть звільняти від сплати адміністративного збору за окремі платні муніципальні адміністративні послуги, певні категорії суб’єктів звернення. </w:t>
            </w:r>
          </w:p>
          <w:p w:rsidR="005C14EB" w:rsidRPr="0044469E" w:rsidRDefault="000C6F39" w:rsidP="0044469E">
            <w:pPr>
              <w:tabs>
                <w:tab w:val="left" w:pos="900"/>
              </w:tabs>
              <w:spacing w:after="60"/>
              <w:ind w:firstLine="540"/>
              <w:jc w:val="both"/>
              <w:rPr>
                <w:rFonts w:ascii="Times New Roman" w:hAnsi="Times New Roman" w:cs="Times New Roman"/>
                <w:b/>
                <w:bCs/>
                <w:sz w:val="24"/>
                <w:szCs w:val="24"/>
              </w:rPr>
            </w:pPr>
            <w:r w:rsidRPr="0044469E">
              <w:rPr>
                <w:rFonts w:ascii="Times New Roman" w:hAnsi="Times New Roman" w:cs="Times New Roman"/>
                <w:sz w:val="24"/>
                <w:szCs w:val="24"/>
              </w:rPr>
              <w:t>4</w:t>
            </w:r>
            <w:r w:rsidRPr="0044469E">
              <w:rPr>
                <w:rFonts w:ascii="Times New Roman" w:hAnsi="Times New Roman" w:cs="Times New Roman"/>
                <w:iCs/>
                <w:spacing w:val="-7"/>
                <w:sz w:val="24"/>
                <w:szCs w:val="24"/>
              </w:rPr>
              <w:t>. Органи виконавчої влади, інші державні органи, органи влади Автономної Республіки Крим, органи місцевого самоврядування</w:t>
            </w:r>
            <w:r w:rsidRPr="0044469E">
              <w:rPr>
                <w:rFonts w:ascii="Times New Roman" w:hAnsi="Times New Roman" w:cs="Times New Roman"/>
                <w:sz w:val="24"/>
                <w:szCs w:val="24"/>
              </w:rPr>
              <w:t xml:space="preserve"> звільняються від сплати адміністративного збору.</w:t>
            </w:r>
          </w:p>
        </w:tc>
        <w:tc>
          <w:tcPr>
            <w:tcW w:w="5387" w:type="dxa"/>
          </w:tcPr>
          <w:p w:rsidR="005C14EB" w:rsidRPr="0044469E" w:rsidRDefault="005C14EB" w:rsidP="005C14EB">
            <w:pPr>
              <w:rPr>
                <w:rFonts w:ascii="Times New Roman" w:hAnsi="Times New Roman" w:cs="Times New Roman"/>
                <w:b/>
                <w:bCs/>
                <w:sz w:val="24"/>
                <w:szCs w:val="24"/>
              </w:rPr>
            </w:pPr>
          </w:p>
        </w:tc>
        <w:tc>
          <w:tcPr>
            <w:tcW w:w="4074" w:type="dxa"/>
          </w:tcPr>
          <w:p w:rsidR="005C14EB" w:rsidRPr="0044469E" w:rsidRDefault="005C14EB"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jc w:val="center"/>
              <w:outlineLvl w:val="0"/>
              <w:rPr>
                <w:rFonts w:ascii="Times New Roman" w:hAnsi="Times New Roman" w:cs="Times New Roman"/>
                <w:b/>
                <w:sz w:val="24"/>
                <w:szCs w:val="24"/>
              </w:rPr>
            </w:pPr>
            <w:r w:rsidRPr="0044469E">
              <w:rPr>
                <w:rFonts w:ascii="Times New Roman" w:hAnsi="Times New Roman" w:cs="Times New Roman"/>
                <w:b/>
                <w:sz w:val="24"/>
                <w:szCs w:val="24"/>
              </w:rPr>
              <w:t>Розділ</w:t>
            </w:r>
            <w:r w:rsidRPr="0044469E" w:rsidDel="00F1732C">
              <w:rPr>
                <w:rFonts w:ascii="Times New Roman" w:hAnsi="Times New Roman" w:cs="Times New Roman"/>
                <w:b/>
                <w:sz w:val="24"/>
                <w:szCs w:val="24"/>
              </w:rPr>
              <w:t xml:space="preserve"> </w:t>
            </w:r>
            <w:r w:rsidRPr="0044469E">
              <w:rPr>
                <w:rFonts w:ascii="Times New Roman" w:hAnsi="Times New Roman" w:cs="Times New Roman"/>
                <w:b/>
                <w:sz w:val="24"/>
                <w:szCs w:val="24"/>
                <w:lang w:val="en-US"/>
              </w:rPr>
              <w:t>III</w:t>
            </w:r>
            <w:r w:rsidRPr="0044469E">
              <w:rPr>
                <w:rFonts w:ascii="Times New Roman" w:hAnsi="Times New Roman" w:cs="Times New Roman"/>
                <w:b/>
                <w:sz w:val="24"/>
                <w:szCs w:val="24"/>
              </w:rPr>
              <w:t xml:space="preserve">. </w:t>
            </w:r>
          </w:p>
          <w:p w:rsidR="000C6F39" w:rsidRPr="0044469E" w:rsidRDefault="000C6F39" w:rsidP="000C6F39">
            <w:pPr>
              <w:spacing w:after="60"/>
              <w:jc w:val="center"/>
              <w:rPr>
                <w:rFonts w:ascii="Times New Roman" w:hAnsi="Times New Roman" w:cs="Times New Roman"/>
                <w:b/>
                <w:sz w:val="24"/>
                <w:szCs w:val="24"/>
              </w:rPr>
            </w:pPr>
            <w:r w:rsidRPr="0044469E">
              <w:rPr>
                <w:rFonts w:ascii="Times New Roman" w:hAnsi="Times New Roman" w:cs="Times New Roman"/>
                <w:b/>
                <w:caps/>
                <w:sz w:val="24"/>
                <w:szCs w:val="24"/>
              </w:rPr>
              <w:t>ВИЗНАЧЕННЯ РозмірІВ адміністративного збору</w:t>
            </w:r>
          </w:p>
          <w:p w:rsidR="000C6F39" w:rsidRPr="0044469E" w:rsidRDefault="000C6F39" w:rsidP="000C6F39">
            <w:pPr>
              <w:spacing w:after="60"/>
              <w:ind w:firstLine="540"/>
              <w:jc w:val="both"/>
              <w:outlineLvl w:val="0"/>
              <w:rPr>
                <w:rFonts w:ascii="Times New Roman" w:hAnsi="Times New Roman" w:cs="Times New Roman"/>
                <w:b/>
                <w:sz w:val="24"/>
                <w:szCs w:val="24"/>
              </w:rPr>
            </w:pPr>
            <w:r w:rsidRPr="0044469E">
              <w:rPr>
                <w:rFonts w:ascii="Times New Roman" w:hAnsi="Times New Roman" w:cs="Times New Roman"/>
                <w:b/>
                <w:sz w:val="24"/>
                <w:szCs w:val="24"/>
              </w:rPr>
              <w:t>Стаття 10. Основи визначення розміру адміністративного збору</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1. Адміністративний збір визначається в національній грошовій одиниці України – гривні.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У разі надання адміністративних послуг за кордоном замість адміністративного збору справляється, консульський збір, що може визначатися і сплачуватися в іноземній валюті за офіційним курсом Національного Банку України на день сплати.  </w:t>
            </w:r>
            <w:bookmarkStart w:id="1" w:name="n847"/>
            <w:bookmarkStart w:id="2" w:name="n848"/>
            <w:bookmarkStart w:id="3" w:name="n849"/>
            <w:bookmarkEnd w:id="1"/>
            <w:bookmarkEnd w:id="2"/>
            <w:bookmarkEnd w:id="3"/>
          </w:p>
          <w:p w:rsidR="000C6F39" w:rsidRPr="0044469E" w:rsidRDefault="000C6F39" w:rsidP="0044469E">
            <w:pPr>
              <w:spacing w:after="60"/>
              <w:ind w:firstLine="540"/>
              <w:jc w:val="both"/>
              <w:rPr>
                <w:rFonts w:ascii="Times New Roman" w:hAnsi="Times New Roman" w:cs="Times New Roman"/>
                <w:b/>
                <w:bCs/>
                <w:sz w:val="24"/>
                <w:szCs w:val="24"/>
              </w:rPr>
            </w:pPr>
            <w:r w:rsidRPr="0044469E">
              <w:rPr>
                <w:rFonts w:ascii="Times New Roman" w:hAnsi="Times New Roman" w:cs="Times New Roman"/>
                <w:sz w:val="24"/>
                <w:szCs w:val="24"/>
              </w:rPr>
              <w:t xml:space="preserve">2. Суб’єктам надання адміністративних послуг, центрам надання адміністративних послуг, будь яких іншим суб’єктам залученим відповідно до закону до надання адміністративних послуг забороняється  встановлювати при наданні адміністративних послуг будь-які додаткові платежі, крім адміністративного збору, що встановлений законом. </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b/>
                <w:sz w:val="24"/>
                <w:szCs w:val="24"/>
              </w:rPr>
              <w:lastRenderedPageBreak/>
              <w:t>Стаття 11. Склад витрат, які включаються до адміністративного збору</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1. Адміністративний збір складають витрати, безпосередньо пов’язані з розглядом і вирішенням справи щодо надання адміністративної послуги.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2. При запровадженні нових платних адміністративних послуг та перед встановленням розміру адміністративного збору суб’єкт, відповідальний за формування державної політики щодо надання даного виду адміністративних послуг складає перелік витрат.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Суб’єктом відповідальним за надання державних адміністративних послуг певного виду, а також муніципальних адміністративних послуг щодо виконання делегованих державою повноважень, є спеціально уповноважений центральний орган виконавчої влади, який відповідає за формування державної політики щодо надання адміністративної послуги певного виду.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Суб’єктом відповідальним за надання інших муніципальних адміністративних послуг є спеціально уповноважений центральний орган виконавчої влади, відповідальний за питання формування державної політики у сфері розвитку місцевого самоврядування. Пропозиції асоціацій органів місцевого самоврядування підлягають обов’язковому розгляду центральним органом виконавчої влади, відповідальним за питання формування державної політики у сфері розвитку місцевого самоврядування.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3. Метою затвердження  переліку витрат є:</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1) повна або часткова компенсація витрат на надання адміністративної послуги, тобто виражених в грошовій формі витрат суб’єкта надання </w:t>
            </w:r>
            <w:r w:rsidRPr="0044469E">
              <w:rPr>
                <w:rFonts w:ascii="Times New Roman" w:hAnsi="Times New Roman" w:cs="Times New Roman"/>
                <w:sz w:val="24"/>
                <w:szCs w:val="24"/>
              </w:rPr>
              <w:lastRenderedPageBreak/>
              <w:t xml:space="preserve">адміністративних послуг та центрів надання адміністративних послуг (у випадку надання адміністративних послуг через такі центри), безпосередньо пов’язаних з наданням адміністративної послуги певного виду;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2) забезпечення прозорості державних дотацій для надання адміністративних послуг певного виду, якщо витрати на надання адміністративної послуги компенсуються суб’єктами звернення частково, або не компенсуються взагалі.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4. Витрати на надання адміністративної послуги складають:</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1) прямі матеріальні витрати (вартість матеріалів, в тому числі бланків документів);</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2) прямі витрати на оплату праці працівників, задіяних у наданні адміністративної послуги;</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3) інші прямі витрати (послуги зв’язку, забезпечення функціонування державних реєстрів, транспортні витрати тощо).</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6. Витрати на надання адміністративної послуги розраховуються за формулою: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В = (Н  x  О) + М + І , де</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В – витрати на надання адміністративної послуги;</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Н – норма часу на надання адміністративної послуги;</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О – витрати на оплату праці за одну одиницю часу;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М – вартість матеріалів;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І – витрати на інформаційні технології та інше забезпечення надання адміністративної послуги.</w:t>
            </w:r>
          </w:p>
          <w:p w:rsidR="000C6F39" w:rsidRPr="0044469E" w:rsidRDefault="000C6F39" w:rsidP="000C6F39">
            <w:pPr>
              <w:rPr>
                <w:rFonts w:ascii="Times New Roman" w:hAnsi="Times New Roman" w:cs="Times New Roman"/>
                <w:b/>
                <w:bCs/>
                <w:sz w:val="24"/>
                <w:szCs w:val="24"/>
              </w:rPr>
            </w:pPr>
            <w:r w:rsidRPr="0044469E">
              <w:rPr>
                <w:rFonts w:ascii="Times New Roman" w:hAnsi="Times New Roman" w:cs="Times New Roman"/>
                <w:sz w:val="24"/>
                <w:szCs w:val="24"/>
              </w:rPr>
              <w:lastRenderedPageBreak/>
              <w:t>6. Витрати, які не виникли б у разі правильного ведення справ суб’єктом надання адміністративних послуг, до складу витрат на надання адміністративної послуги не включаються.</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firstLine="540"/>
              <w:jc w:val="both"/>
              <w:outlineLvl w:val="0"/>
              <w:rPr>
                <w:rFonts w:ascii="Times New Roman" w:hAnsi="Times New Roman" w:cs="Times New Roman"/>
                <w:b/>
                <w:sz w:val="24"/>
                <w:szCs w:val="24"/>
              </w:rPr>
            </w:pPr>
            <w:r w:rsidRPr="0044469E">
              <w:rPr>
                <w:rFonts w:ascii="Times New Roman" w:hAnsi="Times New Roman" w:cs="Times New Roman"/>
                <w:b/>
                <w:sz w:val="24"/>
                <w:szCs w:val="24"/>
              </w:rPr>
              <w:lastRenderedPageBreak/>
              <w:t xml:space="preserve">Стаття 12. Підстави перегляду розмірів адміністративного збору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1. Розміри адміністративних зборів визначаються та змінюються на основі поданих фінансових звітів, у яких фіксуються всі витрати, що були зроблені для надання конкретної адміністративної послуги протягом визначеного періоду, який не може бути меншим року. Звіти щодо витрат включають облік вже здійснених витрат, на основі яких прогнозуються аналогічні витрати, а також план їх покриття. Звіти складаються суб’єктами відповідальними за надання адміністративних послуг певного виду.</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2. Розміри адміністративних зборів переглядаються не рідше, ніж один раз на чотири роки. </w:t>
            </w:r>
          </w:p>
          <w:p w:rsidR="000C6F39" w:rsidRPr="0044469E" w:rsidRDefault="000C6F39" w:rsidP="0044469E">
            <w:pPr>
              <w:spacing w:after="60"/>
              <w:ind w:firstLine="540"/>
              <w:jc w:val="both"/>
              <w:rPr>
                <w:rFonts w:ascii="Times New Roman" w:hAnsi="Times New Roman" w:cs="Times New Roman"/>
                <w:b/>
                <w:bCs/>
                <w:sz w:val="24"/>
                <w:szCs w:val="24"/>
              </w:rPr>
            </w:pPr>
            <w:r w:rsidRPr="0044469E">
              <w:rPr>
                <w:rFonts w:ascii="Times New Roman" w:hAnsi="Times New Roman" w:cs="Times New Roman"/>
                <w:sz w:val="24"/>
                <w:szCs w:val="24"/>
              </w:rPr>
              <w:t xml:space="preserve">3. Розміри адміністративних зборів можуть переглядатися достроково у разі особливих обставин: значного підвищення цін на матеріали, підвищення заробітної плати персоналу суб’єктів надання адміністративних послуг та в інших обґрунтованих випадках. </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b/>
                <w:sz w:val="24"/>
                <w:szCs w:val="24"/>
              </w:rPr>
              <w:t>Стаття 13. Умови встановлення адміністративного збору та визначення / зміни його розміру</w:t>
            </w:r>
          </w:p>
          <w:p w:rsidR="000C6F39" w:rsidRPr="0044469E" w:rsidRDefault="000C6F39" w:rsidP="000C6F39">
            <w:pPr>
              <w:tabs>
                <w:tab w:val="left" w:pos="900"/>
              </w:tabs>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1. Запровадженню нової платної адміністративної послуги, збільшенню розміру адміністративного збору передують публічні консультації. Пропозиції учасників публічних консультацій повинні бути або враховані, або обґрунтовано відхилені.   </w:t>
            </w:r>
          </w:p>
          <w:p w:rsidR="000C6F39" w:rsidRPr="0044469E" w:rsidRDefault="000C6F39" w:rsidP="0044469E">
            <w:pPr>
              <w:tabs>
                <w:tab w:val="left" w:pos="900"/>
              </w:tabs>
              <w:spacing w:after="60"/>
              <w:ind w:firstLine="540"/>
              <w:jc w:val="both"/>
              <w:rPr>
                <w:rFonts w:ascii="Times New Roman" w:hAnsi="Times New Roman" w:cs="Times New Roman"/>
                <w:b/>
                <w:bCs/>
                <w:sz w:val="24"/>
                <w:szCs w:val="24"/>
              </w:rPr>
            </w:pPr>
            <w:r w:rsidRPr="0044469E">
              <w:rPr>
                <w:rFonts w:ascii="Times New Roman" w:hAnsi="Times New Roman" w:cs="Times New Roman"/>
                <w:sz w:val="24"/>
                <w:szCs w:val="24"/>
              </w:rPr>
              <w:lastRenderedPageBreak/>
              <w:t xml:space="preserve">2. Зміни розмірів плати за муніципальні адміністративні послуги здійснюються виключно після публічних консультацій з всеукраїнськими асоціаціями органів місцевого самоврядування. </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firstLine="540"/>
              <w:jc w:val="both"/>
              <w:outlineLvl w:val="0"/>
              <w:rPr>
                <w:rFonts w:ascii="Times New Roman" w:hAnsi="Times New Roman" w:cs="Times New Roman"/>
                <w:b/>
                <w:sz w:val="24"/>
                <w:szCs w:val="24"/>
              </w:rPr>
            </w:pPr>
            <w:r w:rsidRPr="0044469E">
              <w:rPr>
                <w:rFonts w:ascii="Times New Roman" w:hAnsi="Times New Roman" w:cs="Times New Roman"/>
                <w:b/>
                <w:sz w:val="24"/>
                <w:szCs w:val="24"/>
              </w:rPr>
              <w:t xml:space="preserve">Стаття 14. Критерії визначення розмірів адміністративного збору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1. Розмір адміністративного збору визначається на недискримінаційній основі та не повинен бути перешкодою для отримання адміністративної послуги, крім випадків, коли адміністративний збір визначено з метою отримання додаткових публічних доходів.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2. Базовим критерієм визначення розміру адміністративного збору є часткове або повне відшкодування державі та/або громаді витрат на надання адміністративних послуг.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3. За надання базових адміністративних послуг, якими користується більшість громадян України розмір адміністративного збору, як правило, визначається у межах від 50% до 90% від собівартості надання (витрат на надання) адміністративних послуг даного виду. </w:t>
            </w:r>
          </w:p>
          <w:p w:rsidR="000C6F39" w:rsidRPr="0044469E" w:rsidRDefault="000C6F39" w:rsidP="000C6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4. За надання адміністративних послуг спрямованих на здійснення комерційної діяльності суб’єкта звернення адміністративний збір визначається, як правило, у розмірі від 80 до 100% від собівартості надання адміністративних послуг (витрат на надання) даного виду.</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5. Розмір адміністративного збору за надання державної адміністративної послуги певного виду є однаковим, незважаючи на наявну різницю у вартості послуги для конкретних суб’єктів звернення в окремих адміністративно-територіальних одиницях.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lastRenderedPageBreak/>
              <w:t xml:space="preserve">6. Розмір адміністративного збору за надання муніципальної адміністративної послуги певного виду є однаковим, незважаючи на наявну різницю у вартості послуги для конкретних суб’єктів звернення в межах відповідної адміністративно-територіальної одиниці.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Винятки можуть бути встановлені цим Законом, у випадках, коли конкретні розміри адміністративного збору визначаються відповідними місцевими радами у межах, визначених цим Законом.    </w:t>
            </w:r>
          </w:p>
          <w:p w:rsidR="000C6F39" w:rsidRPr="0044469E" w:rsidRDefault="000C6F39" w:rsidP="0044469E">
            <w:pPr>
              <w:spacing w:after="60"/>
              <w:ind w:firstLine="539"/>
              <w:jc w:val="both"/>
              <w:rPr>
                <w:rFonts w:ascii="Times New Roman" w:hAnsi="Times New Roman" w:cs="Times New Roman"/>
                <w:b/>
                <w:bCs/>
                <w:sz w:val="24"/>
                <w:szCs w:val="24"/>
              </w:rPr>
            </w:pPr>
            <w:r w:rsidRPr="0044469E">
              <w:rPr>
                <w:rFonts w:ascii="Times New Roman" w:hAnsi="Times New Roman" w:cs="Times New Roman"/>
                <w:sz w:val="24"/>
                <w:szCs w:val="24"/>
              </w:rPr>
              <w:t xml:space="preserve">7. За надання аналогічних адміністративних послуг розмір адміністративного збору має бути співмірним. </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b/>
                <w:sz w:val="24"/>
                <w:szCs w:val="24"/>
              </w:rPr>
              <w:t>Стаття 15. Максимальний та мінімальний розмір адміністративного збору</w:t>
            </w:r>
          </w:p>
          <w:p w:rsidR="000C6F39" w:rsidRPr="0044469E" w:rsidRDefault="000C6F39" w:rsidP="000C6F39">
            <w:pPr>
              <w:numPr>
                <w:ilvl w:val="0"/>
                <w:numId w:val="2"/>
              </w:numPr>
              <w:tabs>
                <w:tab w:val="clear" w:pos="1335"/>
                <w:tab w:val="num" w:pos="0"/>
                <w:tab w:val="left" w:pos="900"/>
              </w:tabs>
              <w:spacing w:after="60"/>
              <w:ind w:left="0"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Для визначення розмірів муніципальних адміністративних зборів, що здійснюється органами місцевого самоврядування у випадках передбачених цим Законом, Верховною Радою України визначаються межі максимального та мінімального розміру адміністративного збору. </w:t>
            </w:r>
          </w:p>
          <w:p w:rsidR="000C6F39" w:rsidRPr="0044469E" w:rsidRDefault="000C6F39" w:rsidP="0044469E">
            <w:pPr>
              <w:tabs>
                <w:tab w:val="left" w:pos="900"/>
              </w:tabs>
              <w:spacing w:after="60"/>
              <w:ind w:firstLine="539"/>
              <w:jc w:val="both"/>
              <w:rPr>
                <w:rFonts w:ascii="Times New Roman" w:hAnsi="Times New Roman" w:cs="Times New Roman"/>
                <w:b/>
                <w:bCs/>
                <w:sz w:val="24"/>
                <w:szCs w:val="24"/>
                <w:lang w:val="ru-RU"/>
              </w:rPr>
            </w:pPr>
            <w:r w:rsidRPr="0044469E">
              <w:rPr>
                <w:rFonts w:ascii="Times New Roman" w:hAnsi="Times New Roman" w:cs="Times New Roman"/>
                <w:sz w:val="24"/>
                <w:szCs w:val="24"/>
              </w:rPr>
              <w:t xml:space="preserve">2.  Адміністративний збір за надання платних адміністративних послуг не може бути визначений у розмірі менше 20 гривень.  </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firstLine="540"/>
              <w:jc w:val="both"/>
              <w:outlineLvl w:val="0"/>
              <w:rPr>
                <w:rFonts w:ascii="Times New Roman" w:hAnsi="Times New Roman" w:cs="Times New Roman"/>
                <w:b/>
                <w:sz w:val="24"/>
                <w:szCs w:val="24"/>
              </w:rPr>
            </w:pPr>
            <w:r w:rsidRPr="0044469E">
              <w:rPr>
                <w:rFonts w:ascii="Times New Roman" w:hAnsi="Times New Roman" w:cs="Times New Roman"/>
                <w:b/>
                <w:sz w:val="24"/>
                <w:szCs w:val="24"/>
              </w:rPr>
              <w:t xml:space="preserve">Стаття 16. Підвищений розмір адміністративного збору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1. Підвищений розмір адміністративного збору визначається у випадку термінового надання адміністративної послуги за запитом суб’єкта звернення, при якому до розміру адміністративного збору зараховується коефіцієнтне співвідношення від розміру звичайного адміністративного збору:</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1) якщо адміністративна послуга надається удвічі швидше від звичайного (ординарного) строку, </w:t>
            </w:r>
            <w:r w:rsidRPr="0044469E">
              <w:rPr>
                <w:rFonts w:ascii="Times New Roman" w:hAnsi="Times New Roman" w:cs="Times New Roman"/>
                <w:sz w:val="24"/>
                <w:szCs w:val="24"/>
              </w:rPr>
              <w:lastRenderedPageBreak/>
              <w:t>визначеного Законом, як правило, застосовується коефіцієнт 2;</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2) якщо адміністративна послуга надається у день звернення, і цей термін більше, ніж удвічі швидше від звичайного (ординарного) строку, визначеного Законом, як правило, застосовується коефіцієнт 5.</w:t>
            </w:r>
          </w:p>
          <w:p w:rsidR="000C6F39" w:rsidRPr="0044469E" w:rsidRDefault="000C6F39" w:rsidP="000C6F39">
            <w:pPr>
              <w:rPr>
                <w:rFonts w:ascii="Times New Roman" w:hAnsi="Times New Roman" w:cs="Times New Roman"/>
                <w:b/>
                <w:bCs/>
                <w:sz w:val="24"/>
                <w:szCs w:val="24"/>
              </w:rPr>
            </w:pPr>
            <w:r w:rsidRPr="0044469E">
              <w:rPr>
                <w:rFonts w:ascii="Times New Roman" w:hAnsi="Times New Roman" w:cs="Times New Roman"/>
                <w:sz w:val="24"/>
                <w:szCs w:val="24"/>
              </w:rPr>
              <w:t>2. Звичайні (ординарні) строки надання адміністративних послуг повинні бути обґрунтовані та не повинні призводити до невиправданих витрат суб’єктів звернення на отримання адміністративних послуг.</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firstLine="540"/>
              <w:jc w:val="both"/>
              <w:outlineLvl w:val="0"/>
              <w:rPr>
                <w:rFonts w:ascii="Times New Roman" w:hAnsi="Times New Roman" w:cs="Times New Roman"/>
                <w:b/>
                <w:sz w:val="24"/>
                <w:szCs w:val="24"/>
              </w:rPr>
            </w:pPr>
            <w:r w:rsidRPr="0044469E">
              <w:rPr>
                <w:rFonts w:ascii="Times New Roman" w:hAnsi="Times New Roman" w:cs="Times New Roman"/>
                <w:b/>
                <w:sz w:val="24"/>
                <w:szCs w:val="24"/>
              </w:rPr>
              <w:t xml:space="preserve">Стаття 17. Знижений розмір адміністративного збору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1. Знижений розмір адміністративного збору встановлюється за виготовлення та видачу дублікатів документів, на яких оформляються результати надання адміністративних послуг. </w:t>
            </w:r>
          </w:p>
          <w:p w:rsidR="000C6F39" w:rsidRPr="0044469E" w:rsidRDefault="000C6F39" w:rsidP="000C6F39">
            <w:pPr>
              <w:rPr>
                <w:rFonts w:ascii="Times New Roman" w:hAnsi="Times New Roman" w:cs="Times New Roman"/>
                <w:b/>
                <w:bCs/>
                <w:sz w:val="24"/>
                <w:szCs w:val="24"/>
              </w:rPr>
            </w:pPr>
            <w:r w:rsidRPr="0044469E">
              <w:rPr>
                <w:rFonts w:ascii="Times New Roman" w:hAnsi="Times New Roman" w:cs="Times New Roman"/>
                <w:sz w:val="24"/>
                <w:szCs w:val="24"/>
              </w:rPr>
              <w:t>За виготовлення та видачу дубліката документа замість втраченого, пошкодженого або зіпсованого адміністративний збір визначається, як правило, у розмірі  80% від розміру базового адміністративного збору.</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b/>
                <w:sz w:val="24"/>
                <w:szCs w:val="24"/>
              </w:rPr>
              <w:t>Стаття 18. Сплата коштів, які не включені до адміністративного збору</w:t>
            </w:r>
          </w:p>
          <w:p w:rsidR="000C6F39" w:rsidRPr="0044469E" w:rsidRDefault="000C6F39" w:rsidP="000C6F39">
            <w:pPr>
              <w:spacing w:after="60"/>
              <w:ind w:firstLine="540"/>
              <w:jc w:val="both"/>
              <w:rPr>
                <w:rFonts w:ascii="Times New Roman" w:hAnsi="Times New Roman" w:cs="Times New Roman"/>
                <w:b/>
                <w:bCs/>
                <w:sz w:val="24"/>
                <w:szCs w:val="24"/>
                <w:lang w:val="ru-RU"/>
              </w:rPr>
            </w:pPr>
            <w:r w:rsidRPr="0044469E">
              <w:rPr>
                <w:rFonts w:ascii="Times New Roman" w:hAnsi="Times New Roman" w:cs="Times New Roman"/>
                <w:sz w:val="24"/>
                <w:szCs w:val="24"/>
              </w:rPr>
              <w:t xml:space="preserve">1. З суб’єкта звернення можуть справлятися додаткові кошти, якщо відповідні видатки не включені до складу адміністративного збору для відповідного виду адміністративних послуг, і зумовлені індивідуальними запитами суб’єкта звернення: витрати на замовлення поштових вручень (в тому числі шляхом кур’єрської доставки), відправлення накладним платежем тощо. Такі кошти сплачуються за супутні послуги, що надаються суб’єктами </w:t>
            </w:r>
            <w:r w:rsidRPr="0044469E">
              <w:rPr>
                <w:rFonts w:ascii="Times New Roman" w:hAnsi="Times New Roman" w:cs="Times New Roman"/>
                <w:sz w:val="24"/>
                <w:szCs w:val="24"/>
              </w:rPr>
              <w:lastRenderedPageBreak/>
              <w:t>господарювання, за власним вибором суб’єкта звернення.</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jc w:val="center"/>
              <w:outlineLvl w:val="0"/>
              <w:rPr>
                <w:rFonts w:ascii="Times New Roman" w:hAnsi="Times New Roman" w:cs="Times New Roman"/>
                <w:b/>
                <w:sz w:val="24"/>
                <w:szCs w:val="24"/>
              </w:rPr>
            </w:pPr>
            <w:r w:rsidRPr="0044469E">
              <w:rPr>
                <w:rFonts w:ascii="Times New Roman" w:hAnsi="Times New Roman" w:cs="Times New Roman"/>
                <w:b/>
                <w:sz w:val="24"/>
                <w:szCs w:val="24"/>
              </w:rPr>
              <w:t>Розділ</w:t>
            </w:r>
            <w:r w:rsidRPr="0044469E" w:rsidDel="00F1732C">
              <w:rPr>
                <w:rFonts w:ascii="Times New Roman" w:hAnsi="Times New Roman" w:cs="Times New Roman"/>
                <w:b/>
                <w:sz w:val="24"/>
                <w:szCs w:val="24"/>
              </w:rPr>
              <w:t xml:space="preserve"> </w:t>
            </w:r>
            <w:r w:rsidRPr="0044469E">
              <w:rPr>
                <w:rFonts w:ascii="Times New Roman" w:hAnsi="Times New Roman" w:cs="Times New Roman"/>
                <w:b/>
                <w:sz w:val="24"/>
                <w:szCs w:val="24"/>
                <w:lang w:val="en-US"/>
              </w:rPr>
              <w:t>IV</w:t>
            </w:r>
            <w:r w:rsidRPr="0044469E">
              <w:rPr>
                <w:rFonts w:ascii="Times New Roman" w:hAnsi="Times New Roman" w:cs="Times New Roman"/>
                <w:b/>
                <w:sz w:val="24"/>
                <w:szCs w:val="24"/>
              </w:rPr>
              <w:t xml:space="preserve">. </w:t>
            </w:r>
          </w:p>
          <w:p w:rsidR="000C6F39" w:rsidRPr="0044469E" w:rsidRDefault="000C6F39" w:rsidP="000C6F39">
            <w:pPr>
              <w:spacing w:after="60"/>
              <w:jc w:val="center"/>
              <w:rPr>
                <w:rFonts w:ascii="Times New Roman" w:hAnsi="Times New Roman" w:cs="Times New Roman"/>
                <w:b/>
                <w:caps/>
                <w:sz w:val="24"/>
                <w:szCs w:val="24"/>
              </w:rPr>
            </w:pPr>
            <w:r w:rsidRPr="0044469E">
              <w:rPr>
                <w:rFonts w:ascii="Times New Roman" w:hAnsi="Times New Roman" w:cs="Times New Roman"/>
                <w:b/>
                <w:caps/>
                <w:sz w:val="24"/>
                <w:szCs w:val="24"/>
              </w:rPr>
              <w:t>Порядок Сплати адміністративного збору</w:t>
            </w:r>
          </w:p>
          <w:p w:rsidR="000C6F39" w:rsidRPr="0044469E" w:rsidRDefault="000C6F39" w:rsidP="000C6F39">
            <w:pPr>
              <w:spacing w:after="60"/>
              <w:ind w:firstLine="540"/>
              <w:jc w:val="both"/>
              <w:outlineLvl w:val="0"/>
              <w:rPr>
                <w:rFonts w:ascii="Times New Roman" w:hAnsi="Times New Roman" w:cs="Times New Roman"/>
                <w:b/>
                <w:sz w:val="24"/>
                <w:szCs w:val="24"/>
              </w:rPr>
            </w:pPr>
            <w:r w:rsidRPr="0044469E">
              <w:rPr>
                <w:rFonts w:ascii="Times New Roman" w:hAnsi="Times New Roman" w:cs="Times New Roman"/>
                <w:b/>
                <w:sz w:val="24"/>
                <w:szCs w:val="24"/>
              </w:rPr>
              <w:t>Стаття 19. Інформація про адміністративний збір</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1. Суб’єкт звернення має право на безкоштовне отримання достовірної, актуальної та зрозумілої інформації щодо розмірів та порядку сплати адміністративних зборів</w:t>
            </w:r>
            <w:r w:rsidRPr="0044469E">
              <w:rPr>
                <w:rFonts w:ascii="Times New Roman" w:hAnsi="Times New Roman" w:cs="Times New Roman"/>
                <w:iCs/>
                <w:spacing w:val="-7"/>
                <w:sz w:val="24"/>
                <w:szCs w:val="24"/>
              </w:rPr>
              <w:t xml:space="preserve">.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2. Суб’єкти надання адміністративних послуг та центри надання адміністративних послуг зобов’язані забезпечити надання суб’єктам звернення інформації про адміністративний збір шляхом:</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1) консультування під час проведення прийому суб’єктів звернення;</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2) облаштування інформаційних стендів в приміщеннях, призначених для прийому суб’єктів звернення, з наданням інформації щодо розміру та порядку сплати адміністративного збору суб’єктом звернення без сторонньої допомоги (інформаційні картки адміністративних послуг, зразки квитанцій, прейскуранти тощо);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3) оприлюднення на офіційних веб-сторінках інформації щодо розмірів та порядку сплати адміністративних зборів відповідного виду;</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4) надання вищевказаної інформації телефоном;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5) надання інформації за запитом поштою, в тому числі електронною, та за допомогою інших видів зв’язку.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lastRenderedPageBreak/>
              <w:t>3. Інформація про адміністративний збір має включати відомості про:</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1) платність/безоплатність адміністративної послуги;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2) розмір адміністративного збору;</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3) порядок та строки його сплати;</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4) рахунки, на які необхідно перераховувати адміністративний збір; </w:t>
            </w:r>
          </w:p>
          <w:p w:rsidR="000C6F39" w:rsidRPr="0044469E" w:rsidRDefault="000C6F39" w:rsidP="000C6F39">
            <w:pPr>
              <w:rPr>
                <w:rFonts w:ascii="Times New Roman" w:hAnsi="Times New Roman" w:cs="Times New Roman"/>
                <w:b/>
                <w:bCs/>
                <w:sz w:val="24"/>
                <w:szCs w:val="24"/>
              </w:rPr>
            </w:pPr>
            <w:r w:rsidRPr="0044469E">
              <w:rPr>
                <w:rFonts w:ascii="Times New Roman" w:hAnsi="Times New Roman" w:cs="Times New Roman"/>
                <w:sz w:val="24"/>
                <w:szCs w:val="24"/>
              </w:rPr>
              <w:t>5) нормативні акти, які є підставою для сплати відповідного адміністративного збору.</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left="1260" w:hanging="720"/>
              <w:jc w:val="both"/>
              <w:outlineLvl w:val="0"/>
              <w:rPr>
                <w:rFonts w:ascii="Times New Roman" w:hAnsi="Times New Roman" w:cs="Times New Roman"/>
                <w:b/>
                <w:sz w:val="24"/>
                <w:szCs w:val="24"/>
              </w:rPr>
            </w:pPr>
            <w:r w:rsidRPr="0044469E">
              <w:rPr>
                <w:rFonts w:ascii="Times New Roman" w:hAnsi="Times New Roman" w:cs="Times New Roman"/>
                <w:b/>
                <w:sz w:val="24"/>
                <w:szCs w:val="24"/>
              </w:rPr>
              <w:t>Стаття 20. Порядок та строки сплати адміністративного збору</w:t>
            </w:r>
          </w:p>
          <w:p w:rsidR="000C6F39" w:rsidRPr="0044469E" w:rsidRDefault="000C6F39" w:rsidP="000C6F39">
            <w:pPr>
              <w:numPr>
                <w:ilvl w:val="0"/>
                <w:numId w:val="3"/>
              </w:numPr>
              <w:tabs>
                <w:tab w:val="num" w:pos="0"/>
                <w:tab w:val="left" w:pos="900"/>
              </w:tabs>
              <w:spacing w:after="60"/>
              <w:ind w:left="0" w:firstLine="539"/>
              <w:jc w:val="both"/>
              <w:rPr>
                <w:rFonts w:ascii="Times New Roman" w:hAnsi="Times New Roman" w:cs="Times New Roman"/>
                <w:sz w:val="24"/>
                <w:szCs w:val="24"/>
              </w:rPr>
            </w:pPr>
            <w:r w:rsidRPr="0044469E">
              <w:rPr>
                <w:rFonts w:ascii="Times New Roman" w:hAnsi="Times New Roman" w:cs="Times New Roman"/>
                <w:sz w:val="24"/>
                <w:szCs w:val="24"/>
              </w:rPr>
              <w:t>Адміністративний збір, крім випадку передбаченого частиною другою цієї статті, вноситься суб’єктом звернення один раз перед або одночасно</w:t>
            </w:r>
            <w:r w:rsidRPr="0044469E">
              <w:rPr>
                <w:rFonts w:ascii="Times New Roman" w:hAnsi="Times New Roman" w:cs="Times New Roman"/>
                <w:b/>
                <w:i/>
                <w:sz w:val="24"/>
                <w:szCs w:val="24"/>
              </w:rPr>
              <w:t xml:space="preserve"> </w:t>
            </w:r>
            <w:r w:rsidRPr="0044469E">
              <w:rPr>
                <w:rFonts w:ascii="Times New Roman" w:hAnsi="Times New Roman" w:cs="Times New Roman"/>
                <w:sz w:val="24"/>
                <w:szCs w:val="24"/>
              </w:rPr>
              <w:t>з поданням заяви та необхідних документів для отримання адміністративної послуги.</w:t>
            </w:r>
            <w:r w:rsidRPr="0044469E">
              <w:rPr>
                <w:rFonts w:ascii="Times New Roman" w:hAnsi="Times New Roman" w:cs="Times New Roman"/>
                <w:bCs/>
                <w:sz w:val="24"/>
                <w:szCs w:val="24"/>
              </w:rPr>
              <w:t xml:space="preserve"> </w:t>
            </w:r>
          </w:p>
          <w:p w:rsidR="000C6F39" w:rsidRPr="0044469E" w:rsidRDefault="000C6F39" w:rsidP="000C6F39">
            <w:pPr>
              <w:tabs>
                <w:tab w:val="left" w:pos="900"/>
              </w:tabs>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Адміністративний збір вноситься суб’єктом звернення одноразово за весь комплекс дій та рішень суб’єкта надання адміністративних послуг, необхідних для отримання адміністративної послуги (включаючи вартість бланків документів, експертиз, здійснюваних суб’єктом надання адміністративної послуги, отримання витягів з реєстрів тощо)</w:t>
            </w:r>
          </w:p>
          <w:p w:rsidR="000C6F39" w:rsidRPr="0044469E" w:rsidRDefault="000C6F39" w:rsidP="000C6F39">
            <w:pPr>
              <w:tabs>
                <w:tab w:val="left" w:pos="900"/>
              </w:tabs>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2. У випадках, коли розмір адміністративного збору за надання адміністративної послуги перевищує дві тисячі гривень, адміністративний збір може сплачуватися двома платежами: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1) авансовий платіж, який сплачується перед або одночасно</w:t>
            </w:r>
            <w:r w:rsidRPr="0044469E">
              <w:rPr>
                <w:rFonts w:ascii="Times New Roman" w:hAnsi="Times New Roman" w:cs="Times New Roman"/>
                <w:b/>
                <w:i/>
                <w:sz w:val="24"/>
                <w:szCs w:val="24"/>
              </w:rPr>
              <w:t xml:space="preserve"> </w:t>
            </w:r>
            <w:r w:rsidRPr="0044469E">
              <w:rPr>
                <w:rFonts w:ascii="Times New Roman" w:hAnsi="Times New Roman" w:cs="Times New Roman"/>
                <w:sz w:val="24"/>
                <w:szCs w:val="24"/>
              </w:rPr>
              <w:t>з поданням заяви для отримання адміністративної послуги і має покривати витрати на адміністративне провадження;</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lastRenderedPageBreak/>
              <w:t xml:space="preserve">2) платіж, що сплачується після вирішення адміністративної справи, у випадку прийняття позитивного для суб’єкта звернення рішення. </w:t>
            </w:r>
          </w:p>
          <w:p w:rsidR="000C6F39" w:rsidRPr="0044469E" w:rsidRDefault="000C6F39" w:rsidP="000C6F39">
            <w:pPr>
              <w:tabs>
                <w:tab w:val="left" w:pos="900"/>
              </w:tabs>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3. У випадку оплати авансового платежу опрацювання заяви щодо надання адміністративної послуги залежить від сплати визначеного розміру передоплати коштів.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Якщо передоплата коштів у визначеному розмірі не була здійснена, то заява на надання адміністративної послуги залишається без руху, про що повідомляється суб’єкт звернення. У разі несплати відповідної грошової суми протягом місяця заява на надання адміністративної послуги вважається відкликаною.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4. Якщо адміністративний збір сплачується двома платежами, другий платіж сплачується після вирішення адміністративної справи, у випадку прийняття позитивного для суб’єкта звернення рішення, але перед оформленням результату надання  адміністративної послуги.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У випадку якщо суб’єкт звернення був належним чином повідомлений про вирішення справи, але протягом тридцяти днів не сплатив другу частину плати за адміністративну послугу, адміністративний акт за результатами надання адміністративної послуги може бути відкликано.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5. Якщо заява про надання адміністративної послуги відкликається суб’єктом звернення до завершення вирішення справи, сплачений адміністративний збір не повертається.  </w:t>
            </w:r>
          </w:p>
          <w:p w:rsidR="000C6F39" w:rsidRPr="0044469E" w:rsidRDefault="000C6F39" w:rsidP="000C6F39">
            <w:pPr>
              <w:spacing w:after="60"/>
              <w:ind w:firstLine="540"/>
              <w:jc w:val="both"/>
              <w:rPr>
                <w:rFonts w:ascii="Times New Roman" w:hAnsi="Times New Roman" w:cs="Times New Roman"/>
                <w:b/>
                <w:bCs/>
                <w:sz w:val="24"/>
                <w:szCs w:val="24"/>
              </w:rPr>
            </w:pPr>
            <w:r w:rsidRPr="0044469E">
              <w:rPr>
                <w:rFonts w:ascii="Times New Roman" w:hAnsi="Times New Roman" w:cs="Times New Roman"/>
                <w:sz w:val="24"/>
                <w:szCs w:val="24"/>
              </w:rPr>
              <w:t xml:space="preserve">6. Адміністративна послуга вважається оплаченою у момент перерахування (відправлення, </w:t>
            </w:r>
            <w:r w:rsidRPr="0044469E">
              <w:rPr>
                <w:rFonts w:ascii="Times New Roman" w:hAnsi="Times New Roman" w:cs="Times New Roman"/>
                <w:sz w:val="24"/>
                <w:szCs w:val="24"/>
              </w:rPr>
              <w:lastRenderedPageBreak/>
              <w:t>внесення) повної грошової суми на визначений рахунок, незалежно від часу зарахування коштів.</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left="1260" w:hanging="720"/>
              <w:jc w:val="both"/>
              <w:outlineLvl w:val="0"/>
              <w:rPr>
                <w:rFonts w:ascii="Times New Roman" w:hAnsi="Times New Roman" w:cs="Times New Roman"/>
                <w:b/>
                <w:sz w:val="24"/>
                <w:szCs w:val="24"/>
              </w:rPr>
            </w:pPr>
            <w:r w:rsidRPr="0044469E">
              <w:rPr>
                <w:rFonts w:ascii="Times New Roman" w:hAnsi="Times New Roman" w:cs="Times New Roman"/>
                <w:b/>
                <w:sz w:val="24"/>
                <w:szCs w:val="24"/>
              </w:rPr>
              <w:lastRenderedPageBreak/>
              <w:t>Стаття 21. Способи сплати адміністративного збору</w:t>
            </w:r>
          </w:p>
          <w:p w:rsidR="000C6F39" w:rsidRPr="0044469E" w:rsidRDefault="000C6F39" w:rsidP="000C6F39">
            <w:pPr>
              <w:tabs>
                <w:tab w:val="left" w:pos="900"/>
              </w:tabs>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1. Сплата адміністративного збору здійснюється грошовими коштами у національній валюті України в готівковій або безготівковій формі.  </w:t>
            </w:r>
          </w:p>
          <w:p w:rsidR="000C6F39" w:rsidRPr="0044469E" w:rsidRDefault="000C6F39" w:rsidP="000C6F39">
            <w:pPr>
              <w:tabs>
                <w:tab w:val="left" w:pos="900"/>
              </w:tabs>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Сплата адміністративного збору може здійснюватися в іноземній валюті при оплаті адміністративних послуг в консульських установах України, а також в пунктах пропуску через державний кордон України, за курсом Національного банку України на день внесення плати.</w:t>
            </w:r>
          </w:p>
          <w:p w:rsidR="000C6F39" w:rsidRPr="0044469E" w:rsidRDefault="000C6F39" w:rsidP="000C6F39">
            <w:pPr>
              <w:tabs>
                <w:tab w:val="num" w:pos="360"/>
              </w:tabs>
              <w:spacing w:after="60"/>
              <w:ind w:firstLine="540"/>
              <w:jc w:val="both"/>
              <w:rPr>
                <w:rFonts w:ascii="Times New Roman" w:hAnsi="Times New Roman" w:cs="Times New Roman"/>
                <w:sz w:val="24"/>
                <w:szCs w:val="24"/>
              </w:rPr>
            </w:pPr>
            <w:r w:rsidRPr="0044469E">
              <w:rPr>
                <w:rFonts w:ascii="Times New Roman" w:hAnsi="Times New Roman" w:cs="Times New Roman"/>
                <w:iCs/>
                <w:spacing w:val="-7"/>
                <w:sz w:val="24"/>
                <w:szCs w:val="24"/>
              </w:rPr>
              <w:t xml:space="preserve">2. </w:t>
            </w:r>
            <w:r w:rsidRPr="0044469E">
              <w:rPr>
                <w:rFonts w:ascii="Times New Roman" w:hAnsi="Times New Roman" w:cs="Times New Roman"/>
                <w:sz w:val="24"/>
                <w:szCs w:val="24"/>
              </w:rPr>
              <w:t xml:space="preserve">Сплата адміністративного збору може здійснюватися шляхом: </w:t>
            </w:r>
          </w:p>
          <w:p w:rsidR="000C6F39" w:rsidRPr="0044469E" w:rsidRDefault="000C6F39" w:rsidP="000C6F39">
            <w:pPr>
              <w:tabs>
                <w:tab w:val="num" w:pos="360"/>
              </w:tabs>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1) внесення відповідних коштів через установи банків чи відділення зв’язку; </w:t>
            </w:r>
          </w:p>
          <w:p w:rsidR="000C6F39" w:rsidRPr="0044469E" w:rsidRDefault="000C6F39" w:rsidP="000C6F39">
            <w:pPr>
              <w:tabs>
                <w:tab w:val="num" w:pos="360"/>
              </w:tabs>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2) використання банківського терміналу для здійснення безготівкового розрахунку; </w:t>
            </w:r>
          </w:p>
          <w:p w:rsidR="000C6F39" w:rsidRPr="0044469E" w:rsidRDefault="000C6F39" w:rsidP="000C6F39">
            <w:pPr>
              <w:tabs>
                <w:tab w:val="num" w:pos="360"/>
              </w:tabs>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3) оплати адміністративного збору на місці в готівковій або безготівковій формі – у працівника службової або посадової особи суб’єкта надання адміністративних послуг, який має право на касове обслуговування; </w:t>
            </w:r>
          </w:p>
          <w:p w:rsidR="000C6F39" w:rsidRPr="0044469E" w:rsidRDefault="000C6F39" w:rsidP="000C6F39">
            <w:pPr>
              <w:tabs>
                <w:tab w:val="num" w:pos="360"/>
              </w:tabs>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4) у інший спосіб, дозволений законодавством.  </w:t>
            </w:r>
          </w:p>
          <w:p w:rsidR="000C6F39" w:rsidRPr="0044469E" w:rsidRDefault="000C6F39" w:rsidP="000C6F39">
            <w:pPr>
              <w:shd w:val="clear" w:color="auto" w:fill="FFFFFF"/>
              <w:spacing w:after="60"/>
              <w:ind w:firstLine="539"/>
              <w:jc w:val="both"/>
              <w:rPr>
                <w:rFonts w:ascii="Times New Roman" w:hAnsi="Times New Roman" w:cs="Times New Roman"/>
                <w:sz w:val="24"/>
                <w:szCs w:val="24"/>
              </w:rPr>
            </w:pPr>
            <w:r w:rsidRPr="0044469E">
              <w:rPr>
                <w:rFonts w:ascii="Times New Roman" w:hAnsi="Times New Roman" w:cs="Times New Roman"/>
                <w:iCs/>
                <w:spacing w:val="-7"/>
                <w:sz w:val="24"/>
                <w:szCs w:val="24"/>
              </w:rPr>
              <w:t xml:space="preserve">3. </w:t>
            </w:r>
            <w:r w:rsidRPr="0044469E">
              <w:rPr>
                <w:rFonts w:ascii="Times New Roman" w:hAnsi="Times New Roman" w:cs="Times New Roman"/>
                <w:sz w:val="24"/>
                <w:szCs w:val="24"/>
              </w:rPr>
              <w:t>Підтвердження сплати адміністративного збору здійснюється шляхом:</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1) вручення підтверджуючого документа (квитанції, виписки з банку тощо) особисто суб’єкту надання адміністративних послуг;</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2) надсилання документа разом з усіма необхідними документами для отримання </w:t>
            </w:r>
            <w:r w:rsidRPr="0044469E">
              <w:rPr>
                <w:rFonts w:ascii="Times New Roman" w:hAnsi="Times New Roman" w:cs="Times New Roman"/>
                <w:sz w:val="24"/>
                <w:szCs w:val="24"/>
              </w:rPr>
              <w:lastRenderedPageBreak/>
              <w:t xml:space="preserve">адміністративної послуги за допомогою послуг поштового зв’язку рекомендованим листом;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3) відправлення електронного документа на електронну адресу суб’єкта надання адміністративних послуг.  </w:t>
            </w:r>
          </w:p>
          <w:p w:rsidR="000C6F39" w:rsidRPr="0044469E" w:rsidRDefault="000C6F39" w:rsidP="000C6F39">
            <w:pPr>
              <w:tabs>
                <w:tab w:val="left" w:pos="900"/>
              </w:tabs>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4. Суб’єкту надання адміністративних послуг надається (надсилається) оригінал або засвідчена підписом суб’єкта звернення копія документа про сплату адміністративного збору. Документ про сплату адміністративного збору, наданий суб’єкту надання адміністративних послуг, зберігається в матеріалах справи та суб’єкту звернення не повертається. </w:t>
            </w:r>
          </w:p>
          <w:p w:rsidR="000C6F39" w:rsidRPr="0044469E" w:rsidRDefault="000C6F39" w:rsidP="000C6F39">
            <w:pPr>
              <w:tabs>
                <w:tab w:val="left" w:pos="900"/>
              </w:tabs>
              <w:spacing w:after="60"/>
              <w:ind w:firstLine="540"/>
              <w:jc w:val="both"/>
              <w:rPr>
                <w:rFonts w:ascii="Times New Roman" w:hAnsi="Times New Roman" w:cs="Times New Roman"/>
                <w:b/>
                <w:bCs/>
                <w:sz w:val="24"/>
                <w:szCs w:val="24"/>
              </w:rPr>
            </w:pPr>
            <w:r w:rsidRPr="0044469E">
              <w:rPr>
                <w:rFonts w:ascii="Times New Roman" w:hAnsi="Times New Roman" w:cs="Times New Roman"/>
                <w:sz w:val="24"/>
                <w:szCs w:val="24"/>
              </w:rPr>
              <w:t xml:space="preserve">5. У випадку звільнення суб’єкта звернення від сплати адміністративного збору, у справу вносяться відомості про підстави звільнення від оплати адміністративного збору та додається копія документа (документів), що підтверджують право суб’єкта звернення на пільги. </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firstLine="539"/>
              <w:jc w:val="both"/>
              <w:rPr>
                <w:rFonts w:ascii="Times New Roman" w:hAnsi="Times New Roman" w:cs="Times New Roman"/>
                <w:b/>
                <w:sz w:val="24"/>
                <w:szCs w:val="24"/>
              </w:rPr>
            </w:pPr>
            <w:r w:rsidRPr="0044469E">
              <w:rPr>
                <w:rFonts w:ascii="Times New Roman" w:hAnsi="Times New Roman" w:cs="Times New Roman"/>
                <w:b/>
                <w:sz w:val="24"/>
                <w:szCs w:val="24"/>
              </w:rPr>
              <w:t xml:space="preserve">Стаття 22. Створення умов для сплати адміністративного збору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1. Суб’єкт надання адміністративних послуг, центр надання адміністративних послуг повинні забезпечити можливість оплати адміністративного збору у своєму приміщенні шляхом залучення до розміщення у цьому приміщенні надавачів супутніх послуг - установ банків, встановлення банківських терміналів тощо.</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2. Установа банку для надання банківських послуг у приміщенні суб’єкта надання адміністративних послуг добирається відповідно до статті 15 Закону України «Про адміністративні послуги».</w:t>
            </w:r>
          </w:p>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sz w:val="24"/>
                <w:szCs w:val="24"/>
              </w:rPr>
              <w:lastRenderedPageBreak/>
              <w:t>3. У виняткових та обґрунтованих випадках, якщо у населеному пункті відсутні установи, які надають банківські послуги, суб’єкт надання адміністративних послуг, центр надання адміністративних послуг (включаючи територіальний підрозділ або віддалене робоче місце) можуть здійснювати власне касове обслуговування суб’єктів звернення у порядку, визначеному центральним органом виконавчої влади, що забезпечує формування державної фінансової політики.</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left="1260" w:hanging="720"/>
              <w:jc w:val="both"/>
              <w:outlineLvl w:val="0"/>
              <w:rPr>
                <w:rFonts w:ascii="Times New Roman" w:hAnsi="Times New Roman" w:cs="Times New Roman"/>
                <w:b/>
                <w:sz w:val="24"/>
                <w:szCs w:val="24"/>
              </w:rPr>
            </w:pPr>
            <w:r w:rsidRPr="0044469E">
              <w:rPr>
                <w:rFonts w:ascii="Times New Roman" w:hAnsi="Times New Roman" w:cs="Times New Roman"/>
                <w:b/>
                <w:sz w:val="24"/>
                <w:szCs w:val="24"/>
              </w:rPr>
              <w:t xml:space="preserve">Стаття 23. Документ про сплату адміністративного збору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iCs/>
                <w:spacing w:val="-7"/>
                <w:sz w:val="24"/>
                <w:szCs w:val="24"/>
              </w:rPr>
              <w:t xml:space="preserve">1. </w:t>
            </w:r>
            <w:r w:rsidRPr="0044469E">
              <w:rPr>
                <w:rFonts w:ascii="Times New Roman" w:hAnsi="Times New Roman" w:cs="Times New Roman"/>
                <w:sz w:val="24"/>
                <w:szCs w:val="24"/>
              </w:rPr>
              <w:t>Документами про сплату адміністративного збору є квитанція, чек, платіжне доручення тощо.</w:t>
            </w:r>
          </w:p>
          <w:p w:rsidR="000C6F39" w:rsidRPr="0044469E" w:rsidRDefault="000C6F39" w:rsidP="000C6F39">
            <w:pPr>
              <w:spacing w:after="60"/>
              <w:ind w:firstLine="539"/>
              <w:jc w:val="both"/>
              <w:rPr>
                <w:rFonts w:ascii="Times New Roman" w:hAnsi="Times New Roman" w:cs="Times New Roman"/>
                <w:iCs/>
                <w:spacing w:val="-7"/>
                <w:sz w:val="24"/>
                <w:szCs w:val="24"/>
              </w:rPr>
            </w:pPr>
            <w:r w:rsidRPr="0044469E">
              <w:rPr>
                <w:rFonts w:ascii="Times New Roman" w:hAnsi="Times New Roman" w:cs="Times New Roman"/>
                <w:sz w:val="24"/>
                <w:szCs w:val="24"/>
              </w:rPr>
              <w:t xml:space="preserve">2. Вимоги до форми документа про сплату адміністративного збору та його реквізитів встановлюються цим Законом. </w:t>
            </w:r>
          </w:p>
          <w:p w:rsidR="000C6F39" w:rsidRPr="0044469E" w:rsidRDefault="000C6F39" w:rsidP="000C6F39">
            <w:pPr>
              <w:spacing w:after="60"/>
              <w:ind w:firstLine="539"/>
              <w:jc w:val="both"/>
              <w:rPr>
                <w:rFonts w:ascii="Times New Roman" w:hAnsi="Times New Roman" w:cs="Times New Roman"/>
                <w:iCs/>
                <w:spacing w:val="-7"/>
                <w:sz w:val="24"/>
                <w:szCs w:val="24"/>
              </w:rPr>
            </w:pPr>
            <w:r w:rsidRPr="0044469E">
              <w:rPr>
                <w:rFonts w:ascii="Times New Roman" w:hAnsi="Times New Roman" w:cs="Times New Roman"/>
                <w:iCs/>
                <w:spacing w:val="-7"/>
                <w:sz w:val="24"/>
                <w:szCs w:val="24"/>
              </w:rPr>
              <w:t xml:space="preserve">Документ про сплату адміністративного збору може оформлюватися як у паперовому вигляді працівниками </w:t>
            </w:r>
            <w:r w:rsidRPr="0044469E">
              <w:rPr>
                <w:rFonts w:ascii="Times New Roman" w:hAnsi="Times New Roman" w:cs="Times New Roman"/>
                <w:sz w:val="24"/>
                <w:szCs w:val="24"/>
              </w:rPr>
              <w:t>установи банків</w:t>
            </w:r>
            <w:r w:rsidRPr="0044469E">
              <w:rPr>
                <w:rFonts w:ascii="Times New Roman" w:hAnsi="Times New Roman" w:cs="Times New Roman"/>
                <w:iCs/>
                <w:spacing w:val="-7"/>
                <w:sz w:val="24"/>
                <w:szCs w:val="24"/>
              </w:rPr>
              <w:t xml:space="preserve">, так і в електронному вигляді через банківські термінали, ресурсами Інтернет-зв’язку.     </w:t>
            </w:r>
          </w:p>
          <w:p w:rsidR="000C6F39" w:rsidRPr="0044469E" w:rsidRDefault="000C6F39" w:rsidP="000C6F39">
            <w:pPr>
              <w:spacing w:after="60"/>
              <w:ind w:firstLine="539"/>
              <w:jc w:val="both"/>
              <w:rPr>
                <w:rFonts w:ascii="Times New Roman" w:hAnsi="Times New Roman" w:cs="Times New Roman"/>
                <w:iCs/>
                <w:spacing w:val="-7"/>
                <w:sz w:val="24"/>
                <w:szCs w:val="24"/>
              </w:rPr>
            </w:pPr>
            <w:r w:rsidRPr="0044469E">
              <w:rPr>
                <w:rFonts w:ascii="Times New Roman" w:hAnsi="Times New Roman" w:cs="Times New Roman"/>
                <w:iCs/>
                <w:spacing w:val="-7"/>
                <w:sz w:val="24"/>
                <w:szCs w:val="24"/>
              </w:rPr>
              <w:t xml:space="preserve">3. Документ про сплату адміністративного збору повинен містити такі обов’язкові реквізити: </w:t>
            </w:r>
          </w:p>
          <w:p w:rsidR="000C6F39" w:rsidRPr="0044469E" w:rsidRDefault="000C6F39" w:rsidP="000C6F39">
            <w:pPr>
              <w:shd w:val="clear" w:color="auto" w:fill="FFFFFF"/>
              <w:spacing w:after="60"/>
              <w:ind w:firstLine="539"/>
              <w:jc w:val="both"/>
              <w:rPr>
                <w:rFonts w:ascii="Times New Roman" w:hAnsi="Times New Roman" w:cs="Times New Roman"/>
                <w:iCs/>
                <w:spacing w:val="-7"/>
                <w:sz w:val="24"/>
                <w:szCs w:val="24"/>
              </w:rPr>
            </w:pPr>
            <w:r w:rsidRPr="0044469E">
              <w:rPr>
                <w:rFonts w:ascii="Times New Roman" w:hAnsi="Times New Roman" w:cs="Times New Roman"/>
                <w:iCs/>
                <w:spacing w:val="-7"/>
                <w:sz w:val="24"/>
                <w:szCs w:val="24"/>
              </w:rPr>
              <w:t xml:space="preserve">1) номер платіжного документа; </w:t>
            </w:r>
          </w:p>
          <w:p w:rsidR="000C6F39" w:rsidRPr="0044469E" w:rsidRDefault="000C6F39" w:rsidP="000C6F39">
            <w:pPr>
              <w:shd w:val="clear" w:color="auto" w:fill="FFFFFF"/>
              <w:spacing w:after="60"/>
              <w:ind w:firstLine="539"/>
              <w:jc w:val="both"/>
              <w:rPr>
                <w:rFonts w:ascii="Times New Roman" w:hAnsi="Times New Roman" w:cs="Times New Roman"/>
                <w:iCs/>
                <w:spacing w:val="-7"/>
                <w:sz w:val="24"/>
                <w:szCs w:val="24"/>
              </w:rPr>
            </w:pPr>
            <w:r w:rsidRPr="0044469E">
              <w:rPr>
                <w:rFonts w:ascii="Times New Roman" w:hAnsi="Times New Roman" w:cs="Times New Roman"/>
                <w:iCs/>
                <w:spacing w:val="-7"/>
                <w:sz w:val="24"/>
                <w:szCs w:val="24"/>
              </w:rPr>
              <w:t xml:space="preserve">2) дата сплати адміністративного збору; </w:t>
            </w:r>
          </w:p>
          <w:p w:rsidR="000C6F39" w:rsidRPr="0044469E" w:rsidRDefault="000C6F39" w:rsidP="000C6F39">
            <w:pPr>
              <w:shd w:val="clear" w:color="auto" w:fill="FFFFFF"/>
              <w:spacing w:after="60"/>
              <w:ind w:firstLine="539"/>
              <w:jc w:val="both"/>
              <w:rPr>
                <w:rFonts w:ascii="Times New Roman" w:hAnsi="Times New Roman" w:cs="Times New Roman"/>
                <w:iCs/>
                <w:spacing w:val="-7"/>
                <w:sz w:val="24"/>
                <w:szCs w:val="24"/>
              </w:rPr>
            </w:pPr>
            <w:r w:rsidRPr="0044469E">
              <w:rPr>
                <w:rFonts w:ascii="Times New Roman" w:hAnsi="Times New Roman" w:cs="Times New Roman"/>
                <w:iCs/>
                <w:spacing w:val="-7"/>
                <w:sz w:val="24"/>
                <w:szCs w:val="24"/>
              </w:rPr>
              <w:t xml:space="preserve">3) найменування та код отримувача коштів; </w:t>
            </w:r>
          </w:p>
          <w:p w:rsidR="000C6F39" w:rsidRPr="0044469E" w:rsidRDefault="000C6F39" w:rsidP="000C6F39">
            <w:pPr>
              <w:shd w:val="clear" w:color="auto" w:fill="FFFFFF"/>
              <w:spacing w:after="60"/>
              <w:ind w:firstLine="539"/>
              <w:jc w:val="both"/>
              <w:rPr>
                <w:rFonts w:ascii="Times New Roman" w:hAnsi="Times New Roman" w:cs="Times New Roman"/>
                <w:iCs/>
                <w:spacing w:val="-7"/>
                <w:sz w:val="24"/>
                <w:szCs w:val="24"/>
              </w:rPr>
            </w:pPr>
            <w:r w:rsidRPr="0044469E">
              <w:rPr>
                <w:rFonts w:ascii="Times New Roman" w:hAnsi="Times New Roman" w:cs="Times New Roman"/>
                <w:iCs/>
                <w:spacing w:val="-7"/>
                <w:sz w:val="24"/>
                <w:szCs w:val="24"/>
              </w:rPr>
              <w:t xml:space="preserve">4) номер розрахункового рахунку отримувача, найменування та МФО банку отримувача;  </w:t>
            </w:r>
          </w:p>
          <w:p w:rsidR="000C6F39" w:rsidRPr="0044469E" w:rsidRDefault="000C6F39" w:rsidP="000C6F39">
            <w:pPr>
              <w:shd w:val="clear" w:color="auto" w:fill="FFFFFF"/>
              <w:spacing w:after="60"/>
              <w:ind w:firstLine="539"/>
              <w:jc w:val="both"/>
              <w:rPr>
                <w:rFonts w:ascii="Times New Roman" w:hAnsi="Times New Roman" w:cs="Times New Roman"/>
                <w:iCs/>
                <w:spacing w:val="-7"/>
                <w:sz w:val="24"/>
                <w:szCs w:val="24"/>
              </w:rPr>
            </w:pPr>
            <w:r w:rsidRPr="0044469E">
              <w:rPr>
                <w:rFonts w:ascii="Times New Roman" w:hAnsi="Times New Roman" w:cs="Times New Roman"/>
                <w:iCs/>
                <w:spacing w:val="-7"/>
                <w:sz w:val="24"/>
                <w:szCs w:val="24"/>
              </w:rPr>
              <w:t xml:space="preserve">5) розмір сплаченого адміністративного збору; </w:t>
            </w:r>
          </w:p>
          <w:p w:rsidR="000C6F39" w:rsidRPr="0044469E" w:rsidRDefault="000C6F39" w:rsidP="000C6F39">
            <w:pPr>
              <w:shd w:val="clear" w:color="auto" w:fill="FFFFFF"/>
              <w:spacing w:after="60"/>
              <w:ind w:firstLine="539"/>
              <w:jc w:val="both"/>
              <w:rPr>
                <w:rFonts w:ascii="Times New Roman" w:hAnsi="Times New Roman" w:cs="Times New Roman"/>
                <w:iCs/>
                <w:spacing w:val="-7"/>
                <w:sz w:val="24"/>
                <w:szCs w:val="24"/>
              </w:rPr>
            </w:pPr>
            <w:r w:rsidRPr="0044469E">
              <w:rPr>
                <w:rFonts w:ascii="Times New Roman" w:hAnsi="Times New Roman" w:cs="Times New Roman"/>
                <w:iCs/>
                <w:spacing w:val="-7"/>
                <w:sz w:val="24"/>
                <w:szCs w:val="24"/>
              </w:rPr>
              <w:t>6) призначення платежу;</w:t>
            </w:r>
          </w:p>
          <w:p w:rsidR="000C6F39" w:rsidRPr="0044469E" w:rsidRDefault="000C6F39" w:rsidP="000C6F39">
            <w:pPr>
              <w:shd w:val="clear" w:color="auto" w:fill="FFFFFF"/>
              <w:spacing w:after="60"/>
              <w:ind w:firstLine="539"/>
              <w:jc w:val="both"/>
              <w:rPr>
                <w:rFonts w:ascii="Times New Roman" w:hAnsi="Times New Roman" w:cs="Times New Roman"/>
                <w:iCs/>
                <w:spacing w:val="-7"/>
                <w:sz w:val="24"/>
                <w:szCs w:val="24"/>
              </w:rPr>
            </w:pPr>
            <w:r w:rsidRPr="0044469E">
              <w:rPr>
                <w:rFonts w:ascii="Times New Roman" w:hAnsi="Times New Roman" w:cs="Times New Roman"/>
                <w:iCs/>
                <w:spacing w:val="-7"/>
                <w:sz w:val="24"/>
                <w:szCs w:val="24"/>
              </w:rPr>
              <w:lastRenderedPageBreak/>
              <w:t xml:space="preserve">7) печатка, відповідний напис або інше підтвердження прийняття платежу уповноваженою особою. </w:t>
            </w:r>
          </w:p>
          <w:p w:rsidR="000C6F39" w:rsidRPr="0044469E" w:rsidRDefault="000C6F39" w:rsidP="000C6F39">
            <w:pPr>
              <w:shd w:val="clear" w:color="auto" w:fill="FFFFFF"/>
              <w:spacing w:after="60"/>
              <w:ind w:firstLine="539"/>
              <w:jc w:val="both"/>
              <w:rPr>
                <w:rFonts w:ascii="Times New Roman" w:hAnsi="Times New Roman" w:cs="Times New Roman"/>
                <w:b/>
                <w:sz w:val="24"/>
                <w:szCs w:val="24"/>
              </w:rPr>
            </w:pPr>
            <w:r w:rsidRPr="0044469E">
              <w:rPr>
                <w:rFonts w:ascii="Times New Roman" w:hAnsi="Times New Roman" w:cs="Times New Roman"/>
                <w:iCs/>
                <w:spacing w:val="-7"/>
                <w:sz w:val="24"/>
                <w:szCs w:val="24"/>
              </w:rPr>
              <w:t xml:space="preserve">4. </w:t>
            </w:r>
            <w:r w:rsidRPr="0044469E">
              <w:rPr>
                <w:rFonts w:ascii="Times New Roman" w:hAnsi="Times New Roman" w:cs="Times New Roman"/>
                <w:sz w:val="24"/>
                <w:szCs w:val="24"/>
              </w:rPr>
              <w:t>Суб’єкт надання адміністративних послуг</w:t>
            </w:r>
            <w:r w:rsidRPr="0044469E">
              <w:rPr>
                <w:rFonts w:ascii="Times New Roman" w:hAnsi="Times New Roman" w:cs="Times New Roman"/>
                <w:iCs/>
                <w:spacing w:val="-7"/>
                <w:sz w:val="24"/>
                <w:szCs w:val="24"/>
              </w:rPr>
              <w:t xml:space="preserve"> та/або центр надання адміністративних послуг повинен забезпечити документування сплати адміністративного збору.</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left="1260" w:hanging="720"/>
              <w:jc w:val="both"/>
              <w:outlineLvl w:val="0"/>
              <w:rPr>
                <w:rFonts w:ascii="Times New Roman" w:hAnsi="Times New Roman" w:cs="Times New Roman"/>
                <w:b/>
                <w:sz w:val="24"/>
                <w:szCs w:val="24"/>
              </w:rPr>
            </w:pPr>
            <w:r w:rsidRPr="0044469E">
              <w:rPr>
                <w:rFonts w:ascii="Times New Roman" w:hAnsi="Times New Roman" w:cs="Times New Roman"/>
                <w:b/>
                <w:sz w:val="24"/>
                <w:szCs w:val="24"/>
              </w:rPr>
              <w:t>Стаття 24. Рахунки для зарахування адміністративного збору</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1. Суб’єкти надання адміністративних послуг відкривають у Державній казначейській службі України рахунки для зарахування адміністративного збору.</w:t>
            </w:r>
          </w:p>
          <w:p w:rsidR="000C6F39" w:rsidRPr="0044469E" w:rsidRDefault="000C6F39" w:rsidP="000C6F39">
            <w:pPr>
              <w:spacing w:after="60"/>
              <w:ind w:firstLine="539"/>
              <w:jc w:val="both"/>
              <w:rPr>
                <w:rFonts w:ascii="Times New Roman" w:hAnsi="Times New Roman" w:cs="Times New Roman"/>
                <w:iCs/>
                <w:spacing w:val="-7"/>
                <w:sz w:val="24"/>
                <w:szCs w:val="24"/>
              </w:rPr>
            </w:pPr>
            <w:r w:rsidRPr="0044469E">
              <w:rPr>
                <w:rFonts w:ascii="Times New Roman" w:hAnsi="Times New Roman" w:cs="Times New Roman"/>
                <w:sz w:val="24"/>
                <w:szCs w:val="24"/>
              </w:rPr>
              <w:t xml:space="preserve">2. </w:t>
            </w:r>
            <w:bookmarkStart w:id="4" w:name="13"/>
            <w:bookmarkEnd w:id="4"/>
            <w:r w:rsidRPr="0044469E">
              <w:rPr>
                <w:rFonts w:ascii="Times New Roman" w:hAnsi="Times New Roman" w:cs="Times New Roman"/>
                <w:iCs/>
                <w:spacing w:val="-7"/>
                <w:sz w:val="24"/>
                <w:szCs w:val="24"/>
              </w:rPr>
              <w:t xml:space="preserve">Облік сплачених коштів адміністративного збору здійснюється </w:t>
            </w:r>
            <w:r w:rsidRPr="0044469E">
              <w:rPr>
                <w:rFonts w:ascii="Times New Roman" w:hAnsi="Times New Roman" w:cs="Times New Roman"/>
                <w:sz w:val="24"/>
                <w:szCs w:val="24"/>
              </w:rPr>
              <w:t>суб’єктами надання адміністративних послуг</w:t>
            </w:r>
            <w:r w:rsidRPr="0044469E">
              <w:rPr>
                <w:rFonts w:ascii="Times New Roman" w:hAnsi="Times New Roman" w:cs="Times New Roman"/>
                <w:iCs/>
                <w:spacing w:val="-7"/>
                <w:sz w:val="24"/>
                <w:szCs w:val="24"/>
              </w:rPr>
              <w:t xml:space="preserve"> відповідно до законодавства з питань бухгалтерського обліку і фінансової звітності. </w:t>
            </w:r>
          </w:p>
          <w:p w:rsidR="000C6F39" w:rsidRPr="0044469E" w:rsidRDefault="000C6F39" w:rsidP="000C6F39">
            <w:pPr>
              <w:spacing w:after="60"/>
              <w:ind w:firstLine="540"/>
              <w:jc w:val="both"/>
              <w:rPr>
                <w:rFonts w:ascii="Times New Roman" w:hAnsi="Times New Roman" w:cs="Times New Roman"/>
                <w:iCs/>
                <w:spacing w:val="-7"/>
                <w:sz w:val="24"/>
                <w:szCs w:val="24"/>
              </w:rPr>
            </w:pPr>
            <w:r w:rsidRPr="0044469E">
              <w:rPr>
                <w:rFonts w:ascii="Times New Roman" w:hAnsi="Times New Roman" w:cs="Times New Roman"/>
                <w:iCs/>
                <w:spacing w:val="-7"/>
                <w:sz w:val="24"/>
                <w:szCs w:val="24"/>
              </w:rPr>
              <w:t xml:space="preserve">3. Сплачені кошти адміністративного збору використовуються відповідно до бюджетного законодавства. </w:t>
            </w:r>
          </w:p>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iCs/>
                <w:spacing w:val="-7"/>
                <w:sz w:val="24"/>
                <w:szCs w:val="24"/>
              </w:rPr>
              <w:t xml:space="preserve">4. Інформація щодо обсягів коштів, отриманих у вигляді адміністративного збору, їх облік та використання є публічною інформацією з відкритим доступом.   </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b/>
                <w:sz w:val="24"/>
                <w:szCs w:val="24"/>
              </w:rPr>
              <w:t>Стаття 25. Виправлення помилки щодо сплати адміністративного збору</w:t>
            </w:r>
          </w:p>
          <w:p w:rsidR="000C6F39" w:rsidRPr="0044469E" w:rsidRDefault="000C6F39" w:rsidP="000C6F39">
            <w:pPr>
              <w:pStyle w:val="a4"/>
              <w:spacing w:before="0" w:after="60"/>
              <w:jc w:val="both"/>
              <w:rPr>
                <w:rFonts w:ascii="Times New Roman" w:hAnsi="Times New Roman"/>
                <w:b/>
                <w:sz w:val="24"/>
                <w:szCs w:val="24"/>
              </w:rPr>
            </w:pPr>
            <w:r w:rsidRPr="0044469E">
              <w:rPr>
                <w:rFonts w:ascii="Times New Roman" w:hAnsi="Times New Roman"/>
                <w:sz w:val="24"/>
                <w:szCs w:val="24"/>
              </w:rPr>
              <w:t xml:space="preserve">1. У разі необхідності усунення помилки щодо сплати та розміру адміністративного збору, суб’єкт надання адміністративних послуг та/або центр надання адміністративних послуг надсилає відповідне письмове повідомлення суб’єкту звернення із зазначенням способу її усунення, правових підстав для залишення заяви без руху або відмови у наданні адміністративної послуги. Таке повідомлення має бути </w:t>
            </w:r>
            <w:r w:rsidRPr="0044469E">
              <w:rPr>
                <w:rFonts w:ascii="Times New Roman" w:hAnsi="Times New Roman"/>
                <w:sz w:val="24"/>
                <w:szCs w:val="24"/>
              </w:rPr>
              <w:lastRenderedPageBreak/>
              <w:t>надіслане у строк не пізніше десяти днів з дня виявлення помилки.</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left="1260" w:hanging="720"/>
              <w:outlineLvl w:val="0"/>
              <w:rPr>
                <w:rFonts w:ascii="Times New Roman" w:hAnsi="Times New Roman" w:cs="Times New Roman"/>
                <w:sz w:val="24"/>
                <w:szCs w:val="24"/>
              </w:rPr>
            </w:pPr>
            <w:r w:rsidRPr="0044469E">
              <w:rPr>
                <w:rFonts w:ascii="Times New Roman" w:hAnsi="Times New Roman" w:cs="Times New Roman"/>
                <w:b/>
                <w:sz w:val="24"/>
                <w:szCs w:val="24"/>
              </w:rPr>
              <w:t xml:space="preserve">Стаття 26. Адміністративний збір і форс-мажорні обставини </w:t>
            </w:r>
            <w:r w:rsidRPr="0044469E">
              <w:rPr>
                <w:rFonts w:ascii="Times New Roman" w:hAnsi="Times New Roman" w:cs="Times New Roman"/>
                <w:sz w:val="24"/>
                <w:szCs w:val="24"/>
              </w:rPr>
              <w:t xml:space="preserve">   </w:t>
            </w:r>
          </w:p>
          <w:p w:rsidR="000C6F39" w:rsidRPr="0044469E" w:rsidRDefault="000C6F39" w:rsidP="000C6F39">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1. Якщо адміністративний збір не</w:t>
            </w:r>
            <w:r w:rsidRPr="0044469E" w:rsidDel="00965EB3">
              <w:rPr>
                <w:rFonts w:ascii="Times New Roman" w:hAnsi="Times New Roman" w:cs="Times New Roman"/>
                <w:sz w:val="24"/>
                <w:szCs w:val="24"/>
              </w:rPr>
              <w:t xml:space="preserve"> </w:t>
            </w:r>
            <w:r w:rsidRPr="0044469E">
              <w:rPr>
                <w:rFonts w:ascii="Times New Roman" w:hAnsi="Times New Roman" w:cs="Times New Roman"/>
                <w:sz w:val="24"/>
                <w:szCs w:val="24"/>
              </w:rPr>
              <w:t>може бути оплачено у зв’язку з форс-мажорними обставинами, перебіг строку сплати адміністративного збору призупиняється.</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2. Несплата адміністративного збору у зв’язку з форс-мажорними обставинами не може бути підставою для відмови у прийнятті заяви на надання адміністративної послуги.</w:t>
            </w:r>
          </w:p>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sz w:val="24"/>
                <w:szCs w:val="24"/>
              </w:rPr>
              <w:t xml:space="preserve">3. Несплата адміністративного збору у зв’язку з форс-мажорними обставинами не може бути підставою для відмови у наданні адміністративної послуги, якщо дія форс-мажорних обставин не припинилися.  </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jc w:val="center"/>
              <w:outlineLvl w:val="0"/>
              <w:rPr>
                <w:rFonts w:ascii="Times New Roman" w:hAnsi="Times New Roman" w:cs="Times New Roman"/>
                <w:b/>
                <w:sz w:val="24"/>
                <w:szCs w:val="24"/>
              </w:rPr>
            </w:pPr>
            <w:r w:rsidRPr="0044469E">
              <w:rPr>
                <w:rFonts w:ascii="Times New Roman" w:hAnsi="Times New Roman" w:cs="Times New Roman"/>
                <w:b/>
                <w:sz w:val="24"/>
                <w:szCs w:val="24"/>
              </w:rPr>
              <w:t xml:space="preserve">Розділ </w:t>
            </w:r>
            <w:r w:rsidRPr="0044469E">
              <w:rPr>
                <w:rFonts w:ascii="Times New Roman" w:hAnsi="Times New Roman" w:cs="Times New Roman"/>
                <w:b/>
                <w:sz w:val="24"/>
                <w:szCs w:val="24"/>
                <w:lang w:val="en-US"/>
              </w:rPr>
              <w:t>V</w:t>
            </w:r>
            <w:r w:rsidRPr="0044469E">
              <w:rPr>
                <w:rFonts w:ascii="Times New Roman" w:hAnsi="Times New Roman" w:cs="Times New Roman"/>
                <w:b/>
                <w:sz w:val="24"/>
                <w:szCs w:val="24"/>
              </w:rPr>
              <w:t xml:space="preserve">. </w:t>
            </w:r>
          </w:p>
          <w:p w:rsidR="000C6F39" w:rsidRPr="0044469E" w:rsidRDefault="000C6F39" w:rsidP="000C6F39">
            <w:pPr>
              <w:spacing w:after="60"/>
              <w:jc w:val="center"/>
              <w:rPr>
                <w:rFonts w:ascii="Times New Roman" w:hAnsi="Times New Roman" w:cs="Times New Roman"/>
                <w:b/>
                <w:caps/>
                <w:sz w:val="24"/>
                <w:szCs w:val="24"/>
              </w:rPr>
            </w:pPr>
            <w:r w:rsidRPr="0044469E">
              <w:rPr>
                <w:rFonts w:ascii="Times New Roman" w:hAnsi="Times New Roman" w:cs="Times New Roman"/>
                <w:b/>
                <w:caps/>
                <w:sz w:val="24"/>
                <w:szCs w:val="24"/>
              </w:rPr>
              <w:t>Особливості та суб’єкти використання сплаченого адміністративного збору</w:t>
            </w:r>
          </w:p>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b/>
                <w:sz w:val="24"/>
                <w:szCs w:val="24"/>
              </w:rPr>
              <w:t xml:space="preserve">Стаття 27. Особливості використання адміністративного збору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1. Використання адміністративного збору ґрунтується на принципі цільового використання коштів, які спрямовуються:</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1) на належне організаційне та матеріально-технічне забезпечення суб’єктів надання адміністративних послуг та центрів надання адміністративних послуг;</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lastRenderedPageBreak/>
              <w:t>2) на відшкодування майбутніх публічних втрат від діяльності, здійснюваної на підставі отриманої адміністративної послуги.</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2.</w:t>
            </w:r>
            <w:r w:rsidRPr="0044469E">
              <w:rPr>
                <w:rFonts w:ascii="Times New Roman" w:hAnsi="Times New Roman" w:cs="Times New Roman"/>
                <w:sz w:val="24"/>
                <w:szCs w:val="24"/>
                <w:shd w:val="clear" w:color="auto" w:fill="FFFFFF"/>
              </w:rPr>
              <w:t xml:space="preserve"> </w:t>
            </w:r>
            <w:r w:rsidRPr="0044469E">
              <w:rPr>
                <w:rFonts w:ascii="Times New Roman" w:hAnsi="Times New Roman" w:cs="Times New Roman"/>
                <w:sz w:val="24"/>
                <w:szCs w:val="24"/>
              </w:rPr>
              <w:t xml:space="preserve">Плата за надання адміністративної послуги (адміністративний збір) зараховується до державного або відповідного місцевого бюджету, крім випадків, встановлених законом.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Порядок зарахування коштів державного до державного та відповідних місцевих бюджетів визначається Бюджетним кодексом України.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3. У разі залучення до надання адміністративної послуги певного виду одночасно кількох органів державної влади та/або органів місцевого самоврядування – адміністративний збір за таку послугу може розподілятися між кількома бюджетами у пропорціях визначених бюджетним законодавством.</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4. У разі необхідності оплати сторонніх суб’єктів, в тому числі державних та комунальних підприємств за виготовлення бланків документів, інформаційно-технічне забезпечення та інші заходи, такі розрахунки здійснюються відповідно до бюджетного законодавства.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5. Порядок використання коштів державних адміністративних зборів, що зараховуються до Державного бюджету України щорічно визначається Законом про державний бюджет України.</w:t>
            </w:r>
          </w:p>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sz w:val="24"/>
                <w:szCs w:val="24"/>
              </w:rPr>
              <w:t>6. Порядок використання коштів муніципальних адміністративних зборів, що зараховуються до місцевих бюджетів, визначається місцевими радами відповідно до бюджетного законодавства.</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b/>
                <w:sz w:val="24"/>
                <w:szCs w:val="24"/>
              </w:rPr>
              <w:t>Стаття 28. Звітність щодо коштів отриманих за адміністративні послуги</w:t>
            </w:r>
          </w:p>
          <w:p w:rsidR="000C6F39" w:rsidRPr="0044469E" w:rsidRDefault="000C6F39" w:rsidP="000C6F39">
            <w:pPr>
              <w:shd w:val="clear" w:color="auto" w:fill="FFFFFF"/>
              <w:spacing w:after="60"/>
              <w:ind w:right="108" w:firstLine="540"/>
              <w:jc w:val="both"/>
              <w:rPr>
                <w:rFonts w:ascii="Times New Roman" w:hAnsi="Times New Roman" w:cs="Times New Roman"/>
                <w:iCs/>
                <w:spacing w:val="-7"/>
                <w:sz w:val="24"/>
                <w:szCs w:val="24"/>
              </w:rPr>
            </w:pPr>
            <w:r w:rsidRPr="0044469E">
              <w:rPr>
                <w:rFonts w:ascii="Times New Roman" w:hAnsi="Times New Roman" w:cs="Times New Roman"/>
                <w:iCs/>
                <w:spacing w:val="-7"/>
                <w:sz w:val="24"/>
                <w:szCs w:val="24"/>
              </w:rPr>
              <w:lastRenderedPageBreak/>
              <w:t>1. Отримання коштів в якості адміністративного збору здійснюється у відповідності до правил бухгалтерського обліку та фіксується належним чином.</w:t>
            </w:r>
          </w:p>
          <w:p w:rsidR="000C6F39" w:rsidRPr="0044469E" w:rsidRDefault="000C6F39" w:rsidP="000C6F39">
            <w:pPr>
              <w:shd w:val="clear" w:color="auto" w:fill="FFFFFF"/>
              <w:spacing w:after="60"/>
              <w:ind w:right="108" w:firstLine="540"/>
              <w:jc w:val="both"/>
              <w:rPr>
                <w:rFonts w:ascii="Times New Roman" w:hAnsi="Times New Roman" w:cs="Times New Roman"/>
                <w:sz w:val="24"/>
                <w:szCs w:val="24"/>
              </w:rPr>
            </w:pPr>
            <w:r w:rsidRPr="0044469E">
              <w:rPr>
                <w:rFonts w:ascii="Times New Roman" w:hAnsi="Times New Roman" w:cs="Times New Roman"/>
                <w:iCs/>
                <w:spacing w:val="-7"/>
                <w:sz w:val="24"/>
                <w:szCs w:val="24"/>
              </w:rPr>
              <w:t xml:space="preserve">2. </w:t>
            </w:r>
            <w:r w:rsidRPr="0044469E">
              <w:rPr>
                <w:rFonts w:ascii="Times New Roman" w:hAnsi="Times New Roman" w:cs="Times New Roman"/>
                <w:sz w:val="24"/>
                <w:szCs w:val="24"/>
              </w:rPr>
              <w:t>Суб’єкт надання адміністративної послуги зобов’язаний щорічно готувати та оприлюднювати фінансові звіти про:</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1) кількість наданих адміністративних послуг;</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2) розмір отриманого адміністративного збору;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 xml:space="preserve">3) загальну суму зібраного адміністративного збору </w:t>
            </w:r>
          </w:p>
          <w:p w:rsidR="000C6F39" w:rsidRPr="0044469E" w:rsidRDefault="000C6F39" w:rsidP="000C6F39">
            <w:pPr>
              <w:shd w:val="clear" w:color="auto" w:fill="FFFFFF"/>
              <w:spacing w:after="60"/>
              <w:ind w:right="108" w:firstLine="540"/>
              <w:jc w:val="both"/>
              <w:rPr>
                <w:rFonts w:ascii="Times New Roman" w:hAnsi="Times New Roman" w:cs="Times New Roman"/>
                <w:sz w:val="24"/>
                <w:szCs w:val="24"/>
              </w:rPr>
            </w:pPr>
            <w:r w:rsidRPr="0044469E">
              <w:rPr>
                <w:rFonts w:ascii="Times New Roman" w:hAnsi="Times New Roman" w:cs="Times New Roman"/>
                <w:sz w:val="24"/>
                <w:szCs w:val="24"/>
              </w:rPr>
              <w:t>4) перелік витрат суб’єкта надання адміністративних послуг - постатейно усі витрати суб’єкта надання адміністративних послуг, включно із оплаченими послугами сторонніх суб’єктів.</w:t>
            </w:r>
          </w:p>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sz w:val="24"/>
                <w:szCs w:val="24"/>
              </w:rPr>
              <w:t>3. Якщо суб’єкт надання адміністративних послуг надає адміністративні послуги кількох видів, то інформація передбачена пунктами 1-3 частини другої цієї статті надається також в розрізі щодо кожного видів адміністративних послуг.</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firstLine="540"/>
              <w:jc w:val="both"/>
              <w:outlineLvl w:val="0"/>
              <w:rPr>
                <w:rFonts w:ascii="Times New Roman" w:hAnsi="Times New Roman" w:cs="Times New Roman"/>
                <w:b/>
                <w:sz w:val="24"/>
                <w:szCs w:val="24"/>
              </w:rPr>
            </w:pPr>
            <w:r w:rsidRPr="0044469E">
              <w:rPr>
                <w:rFonts w:ascii="Times New Roman" w:hAnsi="Times New Roman" w:cs="Times New Roman"/>
                <w:b/>
                <w:sz w:val="24"/>
                <w:szCs w:val="24"/>
              </w:rPr>
              <w:t>Стаття 29. Компенсація за сплачений адміністративний збір</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1. Суб’єкти звернення, які користуються державною соціальною допомогою мають право на призначення компенсації за сплачений адміністративний збір, у випадках передбачених законом.</w:t>
            </w:r>
          </w:p>
          <w:p w:rsidR="000C6F39" w:rsidRPr="0044469E" w:rsidRDefault="000C6F39" w:rsidP="0044469E">
            <w:pPr>
              <w:spacing w:after="60"/>
              <w:ind w:firstLine="540"/>
              <w:jc w:val="both"/>
              <w:rPr>
                <w:rFonts w:ascii="Times New Roman" w:hAnsi="Times New Roman" w:cs="Times New Roman"/>
                <w:b/>
                <w:sz w:val="24"/>
                <w:szCs w:val="24"/>
              </w:rPr>
            </w:pPr>
            <w:r w:rsidRPr="0044469E">
              <w:rPr>
                <w:rFonts w:ascii="Times New Roman" w:hAnsi="Times New Roman" w:cs="Times New Roman"/>
                <w:sz w:val="24"/>
                <w:szCs w:val="24"/>
              </w:rPr>
              <w:t>2. Рішення про призначення суб’єкту звернення компенсації за сплачений збір здійснюється органами праці та соціального захисту населення за місцем проживання особи.</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b/>
                <w:sz w:val="24"/>
                <w:szCs w:val="24"/>
              </w:rPr>
              <w:t xml:space="preserve">Стаття 30. Порядок стягнення заборгованості з оплати адміністративного збору </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lastRenderedPageBreak/>
              <w:t>1. Заборгованість з оплати адміністративного збору виникає, якщо адміністративний збір не було сплачено або сплачено у неповному розмірі.</w:t>
            </w:r>
          </w:p>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sz w:val="24"/>
                <w:szCs w:val="24"/>
              </w:rPr>
              <w:t>2. У випадку не пізніше десяти днів  після виявлення заборгованості з оплати адміністративного збору, але не пізніше ніж через два роки після виникнення обов’язку сплати адміністративного збору, надсилається повідомлення про необхідність сплати коштів, а також попередження про можливе відкликання рішення - результату надання адміністративної послуги.</w:t>
            </w:r>
          </w:p>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sz w:val="24"/>
                <w:szCs w:val="24"/>
              </w:rPr>
              <w:t xml:space="preserve">3. У разі несплати суб’єктом звернення заборгованості з оплати адміністративного збору у місячний термін від дня отримання повідомлення, рішення - результат надання послуги відкликається, крім випадків законом коли таке відкликання неможливе. Не допускається відкликання результату надання адміністративних послуг, яким посвідчується особа, її місце проживання, право власності. </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firstLine="540"/>
              <w:jc w:val="both"/>
              <w:rPr>
                <w:rFonts w:ascii="Times New Roman" w:hAnsi="Times New Roman" w:cs="Times New Roman"/>
                <w:sz w:val="24"/>
                <w:szCs w:val="24"/>
              </w:rPr>
            </w:pPr>
            <w:r w:rsidRPr="0044469E">
              <w:rPr>
                <w:rFonts w:ascii="Times New Roman" w:hAnsi="Times New Roman" w:cs="Times New Roman"/>
                <w:b/>
                <w:sz w:val="24"/>
                <w:szCs w:val="24"/>
              </w:rPr>
              <w:t>Стаття 31. Порядок повернення надмірно сплаченого адміністративного збору</w:t>
            </w:r>
          </w:p>
          <w:p w:rsidR="000C6F39" w:rsidRPr="0044469E" w:rsidRDefault="000C6F39" w:rsidP="000C6F39">
            <w:pPr>
              <w:pStyle w:val="StyleZakonu"/>
              <w:spacing w:line="240" w:lineRule="auto"/>
              <w:ind w:firstLine="540"/>
              <w:rPr>
                <w:sz w:val="24"/>
                <w:szCs w:val="24"/>
              </w:rPr>
            </w:pPr>
            <w:r w:rsidRPr="0044469E">
              <w:rPr>
                <w:sz w:val="24"/>
                <w:szCs w:val="24"/>
              </w:rPr>
              <w:t>1. Сплачена сума адміністративного збору або його частина повертається за рішенням суб’єкта надання адміністративних послуг в разі помилкової оплати безплатної адміністративної послуги або внесення адміністративного збору в більшому розмірі, ніж встановлено законодавством.</w:t>
            </w:r>
          </w:p>
          <w:p w:rsidR="000C6F39" w:rsidRPr="0044469E" w:rsidRDefault="000C6F39" w:rsidP="000C6F39">
            <w:pPr>
              <w:pStyle w:val="StyleZakonu"/>
              <w:spacing w:line="240" w:lineRule="auto"/>
              <w:ind w:firstLine="540"/>
              <w:rPr>
                <w:sz w:val="24"/>
                <w:szCs w:val="24"/>
              </w:rPr>
            </w:pPr>
            <w:r w:rsidRPr="0044469E">
              <w:rPr>
                <w:sz w:val="24"/>
                <w:szCs w:val="24"/>
              </w:rPr>
              <w:t xml:space="preserve">2. Повернення помилково сплаченої суми адміністративного збору здійснюється в порядку, встановленому спеціально уповноваженим центральним органом виконавчої влади із забезпечення формування державної фінансової політики, </w:t>
            </w:r>
            <w:r w:rsidRPr="0044469E">
              <w:rPr>
                <w:iCs/>
                <w:spacing w:val="-7"/>
                <w:sz w:val="24"/>
                <w:szCs w:val="24"/>
              </w:rPr>
              <w:t xml:space="preserve">за письмовою заявою суб’єкта звернення. </w:t>
            </w:r>
          </w:p>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sz w:val="24"/>
                <w:szCs w:val="24"/>
              </w:rPr>
              <w:lastRenderedPageBreak/>
              <w:t xml:space="preserve">3. Строк позовної давності для спорів, пов’язаних зі сплатою адміністративного збору, становить два роки з моменту внесення коштів на відповідний рахунок.  </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firstLine="709"/>
              <w:jc w:val="both"/>
              <w:rPr>
                <w:rFonts w:ascii="Times New Roman" w:hAnsi="Times New Roman" w:cs="Times New Roman"/>
                <w:b/>
                <w:sz w:val="24"/>
                <w:szCs w:val="24"/>
              </w:rPr>
            </w:pPr>
            <w:r w:rsidRPr="0044469E">
              <w:rPr>
                <w:rFonts w:ascii="Times New Roman" w:hAnsi="Times New Roman" w:cs="Times New Roman"/>
                <w:b/>
                <w:sz w:val="24"/>
                <w:szCs w:val="24"/>
              </w:rPr>
              <w:t xml:space="preserve">Стаття 32. Відповідальність за справляння та використання адміністративного збору </w:t>
            </w:r>
          </w:p>
          <w:p w:rsidR="000C6F39" w:rsidRPr="0044469E" w:rsidRDefault="000C6F39" w:rsidP="000C6F39">
            <w:pPr>
              <w:spacing w:after="60"/>
              <w:ind w:firstLine="709"/>
              <w:jc w:val="both"/>
              <w:rPr>
                <w:rFonts w:ascii="Times New Roman" w:hAnsi="Times New Roman" w:cs="Times New Roman"/>
                <w:sz w:val="24"/>
                <w:szCs w:val="24"/>
              </w:rPr>
            </w:pPr>
            <w:r w:rsidRPr="0044469E">
              <w:rPr>
                <w:rFonts w:ascii="Times New Roman" w:hAnsi="Times New Roman" w:cs="Times New Roman"/>
                <w:sz w:val="24"/>
                <w:szCs w:val="24"/>
              </w:rPr>
              <w:t>1. Суб’єкти надання адміністративних послуг несуть відповідальність за правильність інформації щодо розміру адміністративного збору, а також за своєчасність і повноту зарахування адміністративного збору до бюджету.</w:t>
            </w:r>
          </w:p>
          <w:p w:rsidR="000C6F39" w:rsidRPr="0044469E" w:rsidRDefault="000C6F39" w:rsidP="000C6F39">
            <w:pPr>
              <w:spacing w:after="60"/>
              <w:ind w:firstLine="540"/>
              <w:jc w:val="both"/>
              <w:rPr>
                <w:rFonts w:ascii="Times New Roman" w:hAnsi="Times New Roman" w:cs="Times New Roman"/>
                <w:b/>
                <w:sz w:val="24"/>
                <w:szCs w:val="24"/>
              </w:rPr>
            </w:pPr>
            <w:r w:rsidRPr="0044469E">
              <w:rPr>
                <w:rFonts w:ascii="Times New Roman" w:hAnsi="Times New Roman" w:cs="Times New Roman"/>
                <w:sz w:val="24"/>
                <w:szCs w:val="24"/>
              </w:rPr>
              <w:t>2. Керівники суб’єктів надання адміністративних послуг несуть персональну відповідальність за законність справляння адміністративного збору та цільове використання коштів зібраних у якості адміністративного збору.</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0C6F39" w:rsidRPr="0044469E" w:rsidRDefault="000C6F39" w:rsidP="000C6F39">
            <w:pPr>
              <w:spacing w:after="60"/>
              <w:ind w:firstLine="709"/>
              <w:jc w:val="both"/>
              <w:rPr>
                <w:rFonts w:ascii="Times New Roman" w:hAnsi="Times New Roman" w:cs="Times New Roman"/>
                <w:b/>
                <w:sz w:val="24"/>
                <w:szCs w:val="24"/>
              </w:rPr>
            </w:pPr>
            <w:r w:rsidRPr="0044469E">
              <w:rPr>
                <w:rFonts w:ascii="Times New Roman" w:hAnsi="Times New Roman" w:cs="Times New Roman"/>
                <w:b/>
                <w:sz w:val="24"/>
                <w:szCs w:val="24"/>
              </w:rPr>
              <w:t xml:space="preserve">Стаття 33. Контроль за справлянням та використанням адміністративного збору </w:t>
            </w:r>
          </w:p>
          <w:p w:rsidR="000C6F39" w:rsidRPr="0044469E" w:rsidRDefault="000C6F39" w:rsidP="000C6F39">
            <w:pPr>
              <w:spacing w:after="60"/>
              <w:ind w:firstLine="709"/>
              <w:jc w:val="both"/>
              <w:rPr>
                <w:rFonts w:ascii="Times New Roman" w:hAnsi="Times New Roman" w:cs="Times New Roman"/>
                <w:b/>
                <w:sz w:val="24"/>
                <w:szCs w:val="24"/>
              </w:rPr>
            </w:pPr>
            <w:r w:rsidRPr="0044469E">
              <w:rPr>
                <w:rFonts w:ascii="Times New Roman" w:hAnsi="Times New Roman" w:cs="Times New Roman"/>
                <w:sz w:val="24"/>
                <w:szCs w:val="24"/>
              </w:rPr>
              <w:t>1. Фінансовий контроль за обґрунтованістю визначення розмірів адміністративного збору, законністю справляння адміністративного збору та цільовим використанням коштів зібраних у якості адміністративного збору здійснює спеціально уповноважений центральний орган виконавчої влади, який забезпечує реалізацію державної політики у сфері державного фінансового контролю, а також Рахункова палата.</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2253C8" w:rsidRPr="0044469E" w:rsidRDefault="002253C8" w:rsidP="002253C8">
            <w:pPr>
              <w:spacing w:after="60"/>
              <w:jc w:val="center"/>
              <w:outlineLvl w:val="0"/>
              <w:rPr>
                <w:rFonts w:ascii="Times New Roman" w:hAnsi="Times New Roman" w:cs="Times New Roman"/>
                <w:b/>
                <w:sz w:val="24"/>
                <w:szCs w:val="24"/>
              </w:rPr>
            </w:pPr>
            <w:r w:rsidRPr="0044469E">
              <w:rPr>
                <w:rFonts w:ascii="Times New Roman" w:hAnsi="Times New Roman" w:cs="Times New Roman"/>
                <w:b/>
                <w:sz w:val="24"/>
                <w:szCs w:val="24"/>
              </w:rPr>
              <w:t xml:space="preserve">Розділ </w:t>
            </w:r>
            <w:r w:rsidRPr="0044469E">
              <w:rPr>
                <w:rFonts w:ascii="Times New Roman" w:hAnsi="Times New Roman" w:cs="Times New Roman"/>
                <w:b/>
                <w:sz w:val="24"/>
                <w:szCs w:val="24"/>
                <w:lang w:val="en-US"/>
              </w:rPr>
              <w:t>VI</w:t>
            </w:r>
            <w:r w:rsidRPr="0044469E">
              <w:rPr>
                <w:rFonts w:ascii="Times New Roman" w:hAnsi="Times New Roman" w:cs="Times New Roman"/>
                <w:b/>
                <w:sz w:val="24"/>
                <w:szCs w:val="24"/>
              </w:rPr>
              <w:t xml:space="preserve">. </w:t>
            </w:r>
          </w:p>
          <w:p w:rsidR="002253C8" w:rsidRPr="0044469E" w:rsidRDefault="002253C8" w:rsidP="002253C8">
            <w:pPr>
              <w:spacing w:after="60"/>
              <w:jc w:val="center"/>
              <w:rPr>
                <w:rFonts w:ascii="Times New Roman" w:hAnsi="Times New Roman" w:cs="Times New Roman"/>
                <w:b/>
                <w:caps/>
                <w:sz w:val="24"/>
                <w:szCs w:val="24"/>
              </w:rPr>
            </w:pPr>
            <w:r w:rsidRPr="0044469E">
              <w:rPr>
                <w:rFonts w:ascii="Times New Roman" w:hAnsi="Times New Roman" w:cs="Times New Roman"/>
                <w:b/>
                <w:caps/>
                <w:sz w:val="24"/>
                <w:szCs w:val="24"/>
              </w:rPr>
              <w:t>Прикінцеві та перехідні положення</w:t>
            </w:r>
          </w:p>
          <w:p w:rsidR="002253C8" w:rsidRPr="0044469E" w:rsidRDefault="002253C8" w:rsidP="002253C8">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t xml:space="preserve">1. Затвердити Перелік (базових) адміністративних послуг та розмірів адміністративних зборів за них, що є Додатком до цього Закону. </w:t>
            </w:r>
          </w:p>
          <w:p w:rsidR="002253C8" w:rsidRPr="0044469E" w:rsidRDefault="002253C8" w:rsidP="002253C8">
            <w:pPr>
              <w:spacing w:after="60"/>
              <w:ind w:firstLine="539"/>
              <w:jc w:val="both"/>
              <w:rPr>
                <w:rFonts w:ascii="Times New Roman" w:hAnsi="Times New Roman" w:cs="Times New Roman"/>
                <w:sz w:val="24"/>
                <w:szCs w:val="24"/>
              </w:rPr>
            </w:pPr>
            <w:r w:rsidRPr="0044469E">
              <w:rPr>
                <w:rFonts w:ascii="Times New Roman" w:hAnsi="Times New Roman" w:cs="Times New Roman"/>
                <w:sz w:val="24"/>
                <w:szCs w:val="24"/>
              </w:rPr>
              <w:lastRenderedPageBreak/>
              <w:t xml:space="preserve">2. Цей Закон набирає чинності з 1 січня 2022 року. </w:t>
            </w:r>
          </w:p>
          <w:p w:rsidR="002253C8" w:rsidRPr="0044469E" w:rsidRDefault="002253C8" w:rsidP="002253C8">
            <w:pPr>
              <w:pStyle w:val="a5"/>
              <w:spacing w:before="0" w:beforeAutospacing="0" w:after="60" w:afterAutospacing="0"/>
              <w:ind w:firstLine="540"/>
              <w:jc w:val="both"/>
              <w:rPr>
                <w:lang w:val="uk-UA"/>
              </w:rPr>
            </w:pPr>
            <w:r w:rsidRPr="0044469E">
              <w:rPr>
                <w:lang w:val="uk-UA"/>
              </w:rPr>
              <w:t xml:space="preserve">3. Кабінету Міністрів України протягом трьох місяців з дня опублікування цього Закону: </w:t>
            </w:r>
          </w:p>
          <w:p w:rsidR="002253C8" w:rsidRPr="0044469E" w:rsidRDefault="002253C8" w:rsidP="002253C8">
            <w:pPr>
              <w:pStyle w:val="a5"/>
              <w:spacing w:before="0" w:beforeAutospacing="0" w:after="60" w:afterAutospacing="0"/>
              <w:ind w:firstLine="540"/>
              <w:jc w:val="both"/>
              <w:rPr>
                <w:lang w:val="uk-UA"/>
              </w:rPr>
            </w:pPr>
            <w:r w:rsidRPr="0044469E">
              <w:rPr>
                <w:lang w:val="uk-UA"/>
              </w:rPr>
              <w:t>скасувати переліки платних послуг затверджені актами Кабінету Міністрів України, порядки їх надання та акти щодо визначення розмірів плати за них;</w:t>
            </w:r>
          </w:p>
          <w:p w:rsidR="002253C8" w:rsidRPr="0044469E" w:rsidRDefault="002253C8" w:rsidP="002253C8">
            <w:pPr>
              <w:pStyle w:val="a5"/>
              <w:spacing w:before="0" w:beforeAutospacing="0" w:after="60" w:afterAutospacing="0"/>
              <w:ind w:firstLine="540"/>
              <w:jc w:val="both"/>
              <w:rPr>
                <w:lang w:val="uk-UA"/>
              </w:rPr>
            </w:pPr>
            <w:r w:rsidRPr="0044469E">
              <w:rPr>
                <w:lang w:val="uk-UA"/>
              </w:rPr>
              <w:t>привести свої нормативно-правові акти та акти інших органів виконавчої влади, підприємств, установ та організацій у сфері їх управління у відповідність із цим Законом;</w:t>
            </w:r>
          </w:p>
          <w:p w:rsidR="000C6F39" w:rsidRPr="0044469E" w:rsidRDefault="002253C8" w:rsidP="002253C8">
            <w:pPr>
              <w:pStyle w:val="a5"/>
              <w:spacing w:before="0" w:beforeAutospacing="0" w:after="60" w:afterAutospacing="0"/>
              <w:ind w:firstLine="540"/>
              <w:jc w:val="both"/>
              <w:rPr>
                <w:b/>
              </w:rPr>
            </w:pPr>
            <w:r w:rsidRPr="0044469E">
              <w:rPr>
                <w:lang w:val="uk-UA"/>
              </w:rPr>
              <w:t xml:space="preserve">подати на розгляд Верховної Ради України пропозиції щодо внесення змін до законів, що випливають із цього Закону.  </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0C6F39" w:rsidRPr="0044469E" w:rsidTr="005C14EB">
        <w:tc>
          <w:tcPr>
            <w:tcW w:w="5807" w:type="dxa"/>
          </w:tcPr>
          <w:p w:rsidR="002253C8" w:rsidRPr="0044469E" w:rsidRDefault="002253C8" w:rsidP="002253C8">
            <w:pPr>
              <w:pStyle w:val="a5"/>
              <w:spacing w:before="0" w:beforeAutospacing="0" w:after="0" w:afterAutospacing="0"/>
              <w:ind w:firstLine="540"/>
              <w:jc w:val="both"/>
              <w:rPr>
                <w:lang w:val="uk-UA"/>
              </w:rPr>
            </w:pPr>
            <w:r w:rsidRPr="0044469E">
              <w:rPr>
                <w:lang w:val="uk-UA"/>
              </w:rPr>
              <w:t>4. Внести зміни до таких законодавчих актів України:</w:t>
            </w:r>
          </w:p>
          <w:p w:rsidR="002253C8" w:rsidRPr="0044469E" w:rsidRDefault="002253C8" w:rsidP="002253C8">
            <w:pPr>
              <w:pStyle w:val="a5"/>
              <w:spacing w:before="0" w:beforeAutospacing="0" w:after="0" w:afterAutospacing="0"/>
              <w:ind w:firstLine="540"/>
              <w:jc w:val="both"/>
              <w:rPr>
                <w:lang w:val="uk-UA"/>
              </w:rPr>
            </w:pPr>
            <w:r w:rsidRPr="0044469E">
              <w:rPr>
                <w:lang w:val="uk-UA"/>
              </w:rPr>
              <w:t>1) у статті 11 Закону України «Про адміністративні послуги» (</w:t>
            </w:r>
            <w:r w:rsidRPr="0044469E">
              <w:rPr>
                <w:bCs/>
                <w:lang w:val="uk-UA"/>
              </w:rPr>
              <w:t>Відомості Верховної Ради, 2013, № 32, ст.409):</w:t>
            </w:r>
          </w:p>
          <w:p w:rsidR="002253C8" w:rsidRPr="0044469E" w:rsidRDefault="002253C8" w:rsidP="002253C8">
            <w:pPr>
              <w:pStyle w:val="a5"/>
              <w:spacing w:before="0" w:beforeAutospacing="0" w:after="0" w:afterAutospacing="0"/>
              <w:ind w:firstLine="540"/>
              <w:jc w:val="both"/>
              <w:rPr>
                <w:bCs/>
                <w:lang w:val="uk-UA"/>
              </w:rPr>
            </w:pPr>
            <w:r w:rsidRPr="0044469E">
              <w:rPr>
                <w:bCs/>
                <w:lang w:val="uk-UA"/>
              </w:rPr>
              <w:t xml:space="preserve">- частину першу доповнити словами «відповідно до Закону </w:t>
            </w:r>
            <w:r w:rsidRPr="0044469E">
              <w:rPr>
                <w:bCs/>
              </w:rPr>
              <w:t>Укра</w:t>
            </w:r>
            <w:r w:rsidRPr="0044469E">
              <w:rPr>
                <w:bCs/>
                <w:lang w:val="uk-UA"/>
              </w:rPr>
              <w:t xml:space="preserve">їни «Про адміністративний збір»; </w:t>
            </w:r>
          </w:p>
          <w:p w:rsidR="000C6F39" w:rsidRPr="0044469E" w:rsidRDefault="002253C8" w:rsidP="0044469E">
            <w:pPr>
              <w:pStyle w:val="a5"/>
              <w:spacing w:before="0" w:beforeAutospacing="0" w:after="0" w:afterAutospacing="0"/>
              <w:ind w:firstLine="540"/>
              <w:jc w:val="both"/>
              <w:rPr>
                <w:b/>
              </w:rPr>
            </w:pPr>
            <w:r w:rsidRPr="0044469E">
              <w:rPr>
                <w:bCs/>
                <w:lang w:val="uk-UA"/>
              </w:rPr>
              <w:t>- частини другу - п’яту виключити;</w:t>
            </w:r>
          </w:p>
        </w:tc>
        <w:tc>
          <w:tcPr>
            <w:tcW w:w="5387" w:type="dxa"/>
          </w:tcPr>
          <w:p w:rsidR="000C6F39" w:rsidRPr="0044469E" w:rsidRDefault="000C6F39" w:rsidP="005C14EB">
            <w:pPr>
              <w:rPr>
                <w:rFonts w:ascii="Times New Roman" w:hAnsi="Times New Roman" w:cs="Times New Roman"/>
                <w:b/>
                <w:bCs/>
                <w:sz w:val="24"/>
                <w:szCs w:val="24"/>
              </w:rPr>
            </w:pPr>
          </w:p>
        </w:tc>
        <w:tc>
          <w:tcPr>
            <w:tcW w:w="4074" w:type="dxa"/>
          </w:tcPr>
          <w:p w:rsidR="000C6F39" w:rsidRPr="0044469E" w:rsidRDefault="000C6F39" w:rsidP="005C14EB">
            <w:pPr>
              <w:rPr>
                <w:rFonts w:ascii="Times New Roman" w:hAnsi="Times New Roman" w:cs="Times New Roman"/>
                <w:b/>
                <w:bCs/>
                <w:sz w:val="24"/>
                <w:szCs w:val="24"/>
              </w:rPr>
            </w:pPr>
          </w:p>
        </w:tc>
      </w:tr>
      <w:tr w:rsidR="0044469E" w:rsidRPr="0044469E" w:rsidTr="005C14EB">
        <w:tc>
          <w:tcPr>
            <w:tcW w:w="5807" w:type="dxa"/>
          </w:tcPr>
          <w:p w:rsidR="0044469E" w:rsidRPr="0044469E" w:rsidRDefault="0044469E" w:rsidP="0044469E">
            <w:pPr>
              <w:pStyle w:val="a5"/>
              <w:spacing w:before="0" w:beforeAutospacing="0" w:after="0" w:afterAutospacing="0"/>
              <w:ind w:firstLine="540"/>
              <w:jc w:val="both"/>
              <w:rPr>
                <w:lang w:val="uk-UA"/>
              </w:rPr>
            </w:pPr>
            <w:r w:rsidRPr="0044469E">
              <w:rPr>
                <w:lang w:val="uk-UA"/>
              </w:rPr>
              <w:t>2) у Декреті Кабінету Міністрів України «Про державне мито» (Відомості Верховної Ради України, 1993, №13, ст.113):</w:t>
            </w:r>
          </w:p>
          <w:p w:rsidR="0044469E" w:rsidRPr="0044469E" w:rsidRDefault="0044469E" w:rsidP="0044469E">
            <w:pPr>
              <w:pStyle w:val="a5"/>
              <w:spacing w:before="0" w:beforeAutospacing="0" w:after="0" w:afterAutospacing="0"/>
              <w:ind w:firstLine="540"/>
              <w:jc w:val="both"/>
              <w:rPr>
                <w:lang w:val="uk-UA"/>
              </w:rPr>
            </w:pPr>
            <w:r w:rsidRPr="0044469E">
              <w:rPr>
                <w:lang w:val="uk-UA"/>
              </w:rPr>
              <w:t>а) у статті 2:</w:t>
            </w:r>
          </w:p>
          <w:p w:rsidR="0044469E" w:rsidRPr="0044469E" w:rsidRDefault="0044469E" w:rsidP="0044469E">
            <w:pPr>
              <w:pStyle w:val="a5"/>
              <w:spacing w:before="0" w:beforeAutospacing="0" w:after="0" w:afterAutospacing="0"/>
              <w:ind w:firstLine="540"/>
              <w:jc w:val="both"/>
              <w:rPr>
                <w:lang w:val="uk-UA"/>
              </w:rPr>
            </w:pPr>
            <w:r w:rsidRPr="0044469E">
              <w:rPr>
                <w:lang w:val="uk-UA"/>
              </w:rPr>
              <w:t>- пункт  4  виключити;</w:t>
            </w:r>
          </w:p>
          <w:p w:rsidR="0044469E" w:rsidRPr="0044469E" w:rsidRDefault="0044469E" w:rsidP="0044469E">
            <w:pPr>
              <w:pStyle w:val="a5"/>
              <w:spacing w:before="0" w:beforeAutospacing="0" w:after="0" w:afterAutospacing="0"/>
              <w:ind w:firstLine="540"/>
              <w:jc w:val="both"/>
              <w:rPr>
                <w:lang w:val="uk-UA"/>
              </w:rPr>
            </w:pPr>
            <w:r w:rsidRPr="0044469E">
              <w:rPr>
                <w:lang w:val="uk-UA"/>
              </w:rPr>
              <w:t>- у пункті 5 слова «за видачу або продовження строку дії посвідки на проживання в Україні іноземцям та особам без громадянства» виключити;</w:t>
            </w:r>
          </w:p>
          <w:p w:rsidR="0044469E" w:rsidRPr="0044469E" w:rsidRDefault="0044469E" w:rsidP="0044469E">
            <w:pPr>
              <w:pStyle w:val="a5"/>
              <w:spacing w:before="0" w:beforeAutospacing="0" w:after="0" w:afterAutospacing="0"/>
              <w:ind w:firstLine="540"/>
              <w:jc w:val="both"/>
              <w:rPr>
                <w:lang w:val="uk-UA"/>
              </w:rPr>
            </w:pPr>
            <w:r w:rsidRPr="0044469E">
              <w:rPr>
                <w:lang w:val="uk-UA"/>
              </w:rPr>
              <w:t>б) у статті 3:</w:t>
            </w:r>
          </w:p>
          <w:p w:rsidR="0044469E" w:rsidRPr="0044469E" w:rsidRDefault="0044469E" w:rsidP="0044469E">
            <w:pPr>
              <w:pStyle w:val="a5"/>
              <w:spacing w:before="0" w:beforeAutospacing="0" w:after="0" w:afterAutospacing="0"/>
              <w:ind w:firstLine="540"/>
              <w:jc w:val="both"/>
              <w:rPr>
                <w:lang w:val="uk-UA"/>
              </w:rPr>
            </w:pPr>
            <w:r w:rsidRPr="0044469E">
              <w:rPr>
                <w:lang w:val="uk-UA"/>
              </w:rPr>
              <w:t>- пункт 5 виключити;</w:t>
            </w:r>
          </w:p>
          <w:p w:rsidR="0044469E" w:rsidRPr="0044469E" w:rsidRDefault="0044469E" w:rsidP="0044469E">
            <w:pPr>
              <w:pStyle w:val="a5"/>
              <w:spacing w:before="0" w:beforeAutospacing="0" w:after="0" w:afterAutospacing="0"/>
              <w:ind w:firstLine="540"/>
              <w:jc w:val="both"/>
              <w:rPr>
                <w:lang w:val="uk-UA"/>
              </w:rPr>
            </w:pPr>
            <w:r w:rsidRPr="0044469E">
              <w:rPr>
                <w:lang w:val="uk-UA"/>
              </w:rPr>
              <w:lastRenderedPageBreak/>
              <w:t xml:space="preserve">- підпункти "а",  "г", "ж", </w:t>
            </w:r>
            <w:r w:rsidRPr="0044469E">
              <w:rPr>
                <w:iCs/>
                <w:lang w:val="uk-UA"/>
              </w:rPr>
              <w:t xml:space="preserve">«і»-"л" </w:t>
            </w:r>
            <w:r w:rsidRPr="0044469E">
              <w:rPr>
                <w:lang w:val="uk-UA"/>
              </w:rPr>
              <w:t>пункту 6 виключити;</w:t>
            </w:r>
          </w:p>
        </w:tc>
        <w:tc>
          <w:tcPr>
            <w:tcW w:w="5387" w:type="dxa"/>
          </w:tcPr>
          <w:p w:rsidR="0044469E" w:rsidRPr="0044469E" w:rsidRDefault="0044469E" w:rsidP="005C14EB">
            <w:pPr>
              <w:rPr>
                <w:rFonts w:ascii="Times New Roman" w:hAnsi="Times New Roman" w:cs="Times New Roman"/>
                <w:b/>
                <w:bCs/>
                <w:sz w:val="24"/>
                <w:szCs w:val="24"/>
              </w:rPr>
            </w:pPr>
          </w:p>
        </w:tc>
        <w:tc>
          <w:tcPr>
            <w:tcW w:w="4074" w:type="dxa"/>
          </w:tcPr>
          <w:p w:rsidR="0044469E" w:rsidRPr="0044469E" w:rsidRDefault="0044469E" w:rsidP="005C14EB">
            <w:pPr>
              <w:rPr>
                <w:rFonts w:ascii="Times New Roman" w:hAnsi="Times New Roman" w:cs="Times New Roman"/>
                <w:b/>
                <w:bCs/>
                <w:sz w:val="24"/>
                <w:szCs w:val="24"/>
              </w:rPr>
            </w:pPr>
          </w:p>
        </w:tc>
      </w:tr>
      <w:tr w:rsidR="0044469E" w:rsidRPr="0044469E" w:rsidTr="005C14EB">
        <w:tc>
          <w:tcPr>
            <w:tcW w:w="5807" w:type="dxa"/>
          </w:tcPr>
          <w:p w:rsidR="0044469E" w:rsidRPr="0044469E" w:rsidRDefault="0044469E" w:rsidP="0044469E">
            <w:pPr>
              <w:pStyle w:val="a5"/>
              <w:spacing w:before="0" w:beforeAutospacing="0" w:after="0" w:afterAutospacing="0"/>
              <w:ind w:firstLine="540"/>
              <w:jc w:val="both"/>
              <w:rPr>
                <w:lang w:val="uk-UA"/>
              </w:rPr>
            </w:pPr>
            <w:r w:rsidRPr="0044469E">
              <w:rPr>
                <w:lang w:val="uk-UA"/>
              </w:rPr>
              <w:t>3) у статті 20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bookmarkStart w:id="5" w:name="n736"/>
            <w:bookmarkEnd w:id="5"/>
            <w:r w:rsidRPr="0044469E">
              <w:rPr>
                <w:lang w:val="uk-UA"/>
              </w:rPr>
              <w:t xml:space="preserve">» (Відомості Верховної Ради, 2013, №51, ст.716): </w:t>
            </w:r>
          </w:p>
          <w:p w:rsidR="0044469E" w:rsidRPr="0044469E" w:rsidRDefault="0044469E" w:rsidP="0044469E">
            <w:pPr>
              <w:pStyle w:val="a5"/>
              <w:spacing w:before="0" w:beforeAutospacing="0" w:after="0" w:afterAutospacing="0"/>
              <w:ind w:firstLine="540"/>
              <w:jc w:val="both"/>
              <w:rPr>
                <w:lang w:val="uk-UA"/>
              </w:rPr>
            </w:pPr>
            <w:r w:rsidRPr="0044469E">
              <w:rPr>
                <w:lang w:val="uk-UA"/>
              </w:rPr>
              <w:t>- абзаци другий та тертій частини першої виключити;</w:t>
            </w:r>
          </w:p>
          <w:p w:rsidR="0044469E" w:rsidRPr="0044469E" w:rsidRDefault="0044469E" w:rsidP="0044469E">
            <w:pPr>
              <w:pStyle w:val="a5"/>
              <w:spacing w:before="0" w:beforeAutospacing="0" w:after="0" w:afterAutospacing="0"/>
              <w:ind w:firstLine="540"/>
              <w:jc w:val="both"/>
              <w:rPr>
                <w:lang w:val="uk-UA"/>
              </w:rPr>
            </w:pPr>
            <w:r w:rsidRPr="0044469E">
              <w:rPr>
                <w:lang w:val="uk-UA"/>
              </w:rPr>
              <w:t>- абзаци другий – двадцять четвертий частини другої виключити;</w:t>
            </w:r>
          </w:p>
          <w:p w:rsidR="0044469E" w:rsidRPr="0044469E" w:rsidRDefault="0044469E" w:rsidP="0044469E">
            <w:pPr>
              <w:pStyle w:val="a5"/>
              <w:spacing w:before="0" w:beforeAutospacing="0" w:after="0" w:afterAutospacing="0"/>
              <w:ind w:firstLine="540"/>
              <w:jc w:val="both"/>
              <w:rPr>
                <w:lang w:val="uk-UA"/>
              </w:rPr>
            </w:pPr>
            <w:r w:rsidRPr="0044469E">
              <w:rPr>
                <w:lang w:val="uk-UA"/>
              </w:rPr>
              <w:t>- абзац перший частини третьої виключити;</w:t>
            </w:r>
          </w:p>
          <w:p w:rsidR="0044469E" w:rsidRPr="0044469E" w:rsidRDefault="0044469E" w:rsidP="0044469E">
            <w:pPr>
              <w:pStyle w:val="a5"/>
              <w:spacing w:before="0" w:beforeAutospacing="0" w:after="0" w:afterAutospacing="0"/>
              <w:ind w:firstLine="540"/>
              <w:jc w:val="both"/>
              <w:rPr>
                <w:lang w:val="uk-UA"/>
              </w:rPr>
            </w:pPr>
            <w:r w:rsidRPr="0044469E">
              <w:rPr>
                <w:lang w:val="uk-UA"/>
              </w:rPr>
              <w:t>- частину п’яту виключити;</w:t>
            </w:r>
          </w:p>
        </w:tc>
        <w:tc>
          <w:tcPr>
            <w:tcW w:w="5387" w:type="dxa"/>
          </w:tcPr>
          <w:p w:rsidR="0044469E" w:rsidRPr="0044469E" w:rsidRDefault="0044469E" w:rsidP="005C14EB">
            <w:pPr>
              <w:rPr>
                <w:rFonts w:ascii="Times New Roman" w:hAnsi="Times New Roman" w:cs="Times New Roman"/>
                <w:b/>
                <w:bCs/>
                <w:sz w:val="24"/>
                <w:szCs w:val="24"/>
              </w:rPr>
            </w:pPr>
          </w:p>
        </w:tc>
        <w:tc>
          <w:tcPr>
            <w:tcW w:w="4074" w:type="dxa"/>
          </w:tcPr>
          <w:p w:rsidR="0044469E" w:rsidRPr="0044469E" w:rsidRDefault="0044469E" w:rsidP="005C14EB">
            <w:pPr>
              <w:rPr>
                <w:rFonts w:ascii="Times New Roman" w:hAnsi="Times New Roman" w:cs="Times New Roman"/>
                <w:b/>
                <w:bCs/>
                <w:sz w:val="24"/>
                <w:szCs w:val="24"/>
              </w:rPr>
            </w:pPr>
          </w:p>
        </w:tc>
      </w:tr>
      <w:tr w:rsidR="0044469E" w:rsidRPr="0044469E" w:rsidTr="005C14EB">
        <w:tc>
          <w:tcPr>
            <w:tcW w:w="5807" w:type="dxa"/>
          </w:tcPr>
          <w:p w:rsidR="0044469E" w:rsidRPr="0044469E" w:rsidRDefault="0044469E" w:rsidP="0044469E">
            <w:pPr>
              <w:ind w:firstLine="540"/>
              <w:jc w:val="both"/>
            </w:pPr>
            <w:r w:rsidRPr="0044469E">
              <w:rPr>
                <w:rFonts w:ascii="Times New Roman" w:hAnsi="Times New Roman" w:cs="Times New Roman"/>
                <w:sz w:val="24"/>
                <w:szCs w:val="24"/>
              </w:rPr>
              <w:t>4) у Законі України «Про свободу пересування та вільний вибір місця проживання в Україні</w:t>
            </w:r>
            <w:bookmarkStart w:id="6" w:name="n4"/>
            <w:bookmarkEnd w:id="6"/>
            <w:r w:rsidRPr="0044469E">
              <w:rPr>
                <w:rFonts w:ascii="Times New Roman" w:hAnsi="Times New Roman" w:cs="Times New Roman"/>
                <w:sz w:val="24"/>
                <w:szCs w:val="24"/>
              </w:rPr>
              <w:t>» (Відомості Верховної Ради України, 2004, №15, ст.232) статтю 11-1 виключити;</w:t>
            </w:r>
          </w:p>
        </w:tc>
        <w:tc>
          <w:tcPr>
            <w:tcW w:w="5387" w:type="dxa"/>
          </w:tcPr>
          <w:p w:rsidR="0044469E" w:rsidRPr="0044469E" w:rsidRDefault="0044469E" w:rsidP="005C14EB">
            <w:pPr>
              <w:rPr>
                <w:rFonts w:ascii="Times New Roman" w:hAnsi="Times New Roman" w:cs="Times New Roman"/>
                <w:b/>
                <w:bCs/>
                <w:sz w:val="24"/>
                <w:szCs w:val="24"/>
              </w:rPr>
            </w:pPr>
          </w:p>
        </w:tc>
        <w:tc>
          <w:tcPr>
            <w:tcW w:w="4074" w:type="dxa"/>
          </w:tcPr>
          <w:p w:rsidR="0044469E" w:rsidRPr="0044469E" w:rsidRDefault="0044469E" w:rsidP="005C14EB">
            <w:pPr>
              <w:rPr>
                <w:rFonts w:ascii="Times New Roman" w:hAnsi="Times New Roman" w:cs="Times New Roman"/>
                <w:b/>
                <w:bCs/>
                <w:sz w:val="24"/>
                <w:szCs w:val="24"/>
              </w:rPr>
            </w:pPr>
          </w:p>
        </w:tc>
      </w:tr>
      <w:tr w:rsidR="0044469E" w:rsidRPr="0044469E" w:rsidTr="005C14EB">
        <w:tc>
          <w:tcPr>
            <w:tcW w:w="5807" w:type="dxa"/>
          </w:tcPr>
          <w:p w:rsidR="0044469E" w:rsidRPr="0044469E" w:rsidRDefault="0044469E" w:rsidP="0044469E">
            <w:pPr>
              <w:ind w:firstLine="540"/>
              <w:jc w:val="both"/>
              <w:rPr>
                <w:rFonts w:ascii="Times New Roman" w:hAnsi="Times New Roman" w:cs="Times New Roman"/>
                <w:bCs/>
                <w:sz w:val="24"/>
                <w:szCs w:val="24"/>
                <w:shd w:val="clear" w:color="auto" w:fill="FFFFFF"/>
              </w:rPr>
            </w:pPr>
            <w:r w:rsidRPr="0044469E">
              <w:rPr>
                <w:rStyle w:val="rvts9"/>
                <w:rFonts w:ascii="Times New Roman" w:hAnsi="Times New Roman" w:cs="Times New Roman"/>
                <w:bCs/>
                <w:sz w:val="24"/>
                <w:szCs w:val="24"/>
                <w:shd w:val="clear" w:color="auto" w:fill="FFFFFF"/>
              </w:rPr>
              <w:t>5) у статті 34 Закону України «</w:t>
            </w:r>
            <w:r w:rsidRPr="0044469E">
              <w:rPr>
                <w:rFonts w:ascii="Times New Roman" w:hAnsi="Times New Roman" w:cs="Times New Roman"/>
                <w:bCs/>
                <w:sz w:val="24"/>
                <w:szCs w:val="24"/>
                <w:shd w:val="clear" w:color="auto" w:fill="FFFFFF"/>
              </w:rPr>
              <w:t>Про державну реєстрацію речових прав на нерухоме майно та їх обтяжень» (Відомості Верховної Ради України, 2004, №51, ст.553):</w:t>
            </w:r>
          </w:p>
          <w:p w:rsidR="0044469E" w:rsidRPr="0044469E" w:rsidRDefault="0044469E" w:rsidP="0044469E">
            <w:pPr>
              <w:ind w:firstLine="540"/>
              <w:jc w:val="both"/>
              <w:rPr>
                <w:rFonts w:ascii="Times New Roman" w:hAnsi="Times New Roman" w:cs="Times New Roman"/>
                <w:sz w:val="24"/>
                <w:szCs w:val="24"/>
                <w:shd w:val="clear" w:color="auto" w:fill="FFFFFF"/>
              </w:rPr>
            </w:pPr>
            <w:r w:rsidRPr="0044469E">
              <w:rPr>
                <w:rFonts w:ascii="Times New Roman" w:hAnsi="Times New Roman" w:cs="Times New Roman"/>
                <w:bCs/>
                <w:sz w:val="24"/>
                <w:szCs w:val="24"/>
                <w:shd w:val="clear" w:color="auto" w:fill="FFFFFF"/>
              </w:rPr>
              <w:t xml:space="preserve">- </w:t>
            </w:r>
            <w:r w:rsidRPr="0044469E">
              <w:rPr>
                <w:rStyle w:val="rvts9"/>
                <w:rFonts w:ascii="Times New Roman" w:hAnsi="Times New Roman" w:cs="Times New Roman"/>
                <w:bCs/>
                <w:sz w:val="24"/>
                <w:szCs w:val="24"/>
                <w:shd w:val="clear" w:color="auto" w:fill="FFFFFF"/>
              </w:rPr>
              <w:t>частини першу - шосту виключити;</w:t>
            </w:r>
            <w:r w:rsidRPr="0044469E">
              <w:rPr>
                <w:rFonts w:ascii="Times New Roman" w:hAnsi="Times New Roman" w:cs="Times New Roman"/>
                <w:sz w:val="24"/>
                <w:szCs w:val="24"/>
                <w:shd w:val="clear" w:color="auto" w:fill="FFFFFF"/>
              </w:rPr>
              <w:t> </w:t>
            </w:r>
          </w:p>
          <w:p w:rsidR="0044469E" w:rsidRPr="0044469E" w:rsidRDefault="0044469E" w:rsidP="0044469E">
            <w:pPr>
              <w:ind w:firstLine="540"/>
              <w:jc w:val="both"/>
            </w:pPr>
            <w:r w:rsidRPr="0044469E">
              <w:rPr>
                <w:rFonts w:ascii="Times New Roman" w:hAnsi="Times New Roman" w:cs="Times New Roman"/>
                <w:bCs/>
                <w:sz w:val="24"/>
                <w:szCs w:val="24"/>
                <w:shd w:val="clear" w:color="auto" w:fill="FFFFFF"/>
              </w:rPr>
              <w:t xml:space="preserve">- </w:t>
            </w:r>
            <w:r w:rsidRPr="0044469E">
              <w:rPr>
                <w:rStyle w:val="rvts9"/>
                <w:rFonts w:ascii="Times New Roman" w:hAnsi="Times New Roman" w:cs="Times New Roman"/>
                <w:bCs/>
                <w:sz w:val="24"/>
                <w:szCs w:val="24"/>
                <w:shd w:val="clear" w:color="auto" w:fill="FFFFFF"/>
              </w:rPr>
              <w:t>абзац перший частини сьомої виключити;</w:t>
            </w:r>
          </w:p>
        </w:tc>
        <w:tc>
          <w:tcPr>
            <w:tcW w:w="5387" w:type="dxa"/>
          </w:tcPr>
          <w:p w:rsidR="0044469E" w:rsidRPr="0044469E" w:rsidRDefault="0044469E" w:rsidP="005C14EB">
            <w:pPr>
              <w:rPr>
                <w:rFonts w:ascii="Times New Roman" w:hAnsi="Times New Roman" w:cs="Times New Roman"/>
                <w:b/>
                <w:bCs/>
                <w:sz w:val="24"/>
                <w:szCs w:val="24"/>
              </w:rPr>
            </w:pPr>
          </w:p>
        </w:tc>
        <w:tc>
          <w:tcPr>
            <w:tcW w:w="4074" w:type="dxa"/>
          </w:tcPr>
          <w:p w:rsidR="0044469E" w:rsidRPr="0044469E" w:rsidRDefault="0044469E" w:rsidP="005C14EB">
            <w:pPr>
              <w:rPr>
                <w:rFonts w:ascii="Times New Roman" w:hAnsi="Times New Roman" w:cs="Times New Roman"/>
                <w:b/>
                <w:bCs/>
                <w:sz w:val="24"/>
                <w:szCs w:val="24"/>
              </w:rPr>
            </w:pPr>
          </w:p>
        </w:tc>
      </w:tr>
      <w:tr w:rsidR="0044469E" w:rsidRPr="0044469E" w:rsidTr="005C14EB">
        <w:tc>
          <w:tcPr>
            <w:tcW w:w="5807" w:type="dxa"/>
          </w:tcPr>
          <w:p w:rsidR="0044469E" w:rsidRPr="0044469E" w:rsidRDefault="0044469E" w:rsidP="0044469E">
            <w:pPr>
              <w:shd w:val="clear" w:color="auto" w:fill="FFFFFF"/>
              <w:ind w:right="202" w:firstLine="547"/>
              <w:jc w:val="both"/>
              <w:rPr>
                <w:rFonts w:ascii="Times New Roman" w:hAnsi="Times New Roman" w:cs="Times New Roman"/>
                <w:bCs/>
                <w:sz w:val="24"/>
                <w:szCs w:val="24"/>
                <w:lang w:eastAsia="uk-UA"/>
              </w:rPr>
            </w:pPr>
            <w:r w:rsidRPr="0044469E">
              <w:rPr>
                <w:rFonts w:ascii="Times New Roman" w:hAnsi="Times New Roman" w:cs="Times New Roman"/>
                <w:bCs/>
                <w:sz w:val="24"/>
                <w:szCs w:val="24"/>
                <w:lang w:eastAsia="uk-UA"/>
              </w:rPr>
              <w:t>6) у статті 36 Закону України «Про державну реєстрацію юридичних осіб, фізичних осіб - підприємців та громадських формувань» (Відомості Верховної Ради України, 2003, № 31-32, ст.263):</w:t>
            </w:r>
          </w:p>
          <w:p w:rsidR="0044469E" w:rsidRPr="0044469E" w:rsidRDefault="0044469E" w:rsidP="0044469E">
            <w:pPr>
              <w:shd w:val="clear" w:color="auto" w:fill="FFFFFF"/>
              <w:ind w:right="202" w:firstLine="547"/>
              <w:jc w:val="both"/>
              <w:rPr>
                <w:rFonts w:ascii="Times New Roman" w:hAnsi="Times New Roman" w:cs="Times New Roman"/>
                <w:bCs/>
                <w:sz w:val="24"/>
                <w:szCs w:val="24"/>
                <w:lang w:eastAsia="uk-UA"/>
              </w:rPr>
            </w:pPr>
            <w:r w:rsidRPr="0044469E">
              <w:rPr>
                <w:rFonts w:ascii="Times New Roman" w:hAnsi="Times New Roman" w:cs="Times New Roman"/>
                <w:bCs/>
                <w:sz w:val="24"/>
                <w:szCs w:val="24"/>
                <w:lang w:eastAsia="uk-UA"/>
              </w:rPr>
              <w:t>абзаци восьмий – десятий частини першої виключити;</w:t>
            </w:r>
          </w:p>
          <w:p w:rsidR="0044469E" w:rsidRPr="0044469E" w:rsidRDefault="0044469E" w:rsidP="0044469E">
            <w:pPr>
              <w:shd w:val="clear" w:color="auto" w:fill="FFFFFF"/>
              <w:ind w:right="202" w:firstLine="547"/>
              <w:jc w:val="both"/>
            </w:pPr>
            <w:r w:rsidRPr="0044469E">
              <w:rPr>
                <w:rFonts w:ascii="Times New Roman" w:hAnsi="Times New Roman" w:cs="Times New Roman"/>
                <w:bCs/>
                <w:sz w:val="24"/>
                <w:szCs w:val="24"/>
                <w:lang w:eastAsia="uk-UA"/>
              </w:rPr>
              <w:t>частину четверту виключити;</w:t>
            </w:r>
          </w:p>
        </w:tc>
        <w:tc>
          <w:tcPr>
            <w:tcW w:w="5387" w:type="dxa"/>
          </w:tcPr>
          <w:p w:rsidR="0044469E" w:rsidRPr="0044469E" w:rsidRDefault="0044469E" w:rsidP="005C14EB">
            <w:pPr>
              <w:rPr>
                <w:rFonts w:ascii="Times New Roman" w:hAnsi="Times New Roman" w:cs="Times New Roman"/>
                <w:b/>
                <w:bCs/>
                <w:sz w:val="24"/>
                <w:szCs w:val="24"/>
              </w:rPr>
            </w:pPr>
          </w:p>
        </w:tc>
        <w:tc>
          <w:tcPr>
            <w:tcW w:w="4074" w:type="dxa"/>
          </w:tcPr>
          <w:p w:rsidR="0044469E" w:rsidRPr="0044469E" w:rsidRDefault="0044469E" w:rsidP="005C14EB">
            <w:pPr>
              <w:rPr>
                <w:rFonts w:ascii="Times New Roman" w:hAnsi="Times New Roman" w:cs="Times New Roman"/>
                <w:b/>
                <w:bCs/>
                <w:sz w:val="24"/>
                <w:szCs w:val="24"/>
              </w:rPr>
            </w:pPr>
          </w:p>
        </w:tc>
      </w:tr>
      <w:tr w:rsidR="0044469E" w:rsidRPr="0044469E" w:rsidTr="005C14EB">
        <w:tc>
          <w:tcPr>
            <w:tcW w:w="5807" w:type="dxa"/>
          </w:tcPr>
          <w:p w:rsidR="0044469E" w:rsidRPr="0044469E" w:rsidRDefault="0044469E" w:rsidP="0044469E">
            <w:pPr>
              <w:ind w:firstLine="540"/>
              <w:jc w:val="both"/>
            </w:pPr>
            <w:r w:rsidRPr="0044469E">
              <w:rPr>
                <w:rFonts w:ascii="Times New Roman" w:hAnsi="Times New Roman" w:cs="Times New Roman"/>
                <w:sz w:val="24"/>
                <w:szCs w:val="24"/>
              </w:rPr>
              <w:t>7) у Законі України «Про Державний земельний кадастр» (Відомості Верховної Ради України, 2012, № 8, ст.61) статтю 41 виключити;</w:t>
            </w:r>
          </w:p>
        </w:tc>
        <w:tc>
          <w:tcPr>
            <w:tcW w:w="5387" w:type="dxa"/>
          </w:tcPr>
          <w:p w:rsidR="0044469E" w:rsidRPr="0044469E" w:rsidRDefault="0044469E" w:rsidP="005C14EB">
            <w:pPr>
              <w:rPr>
                <w:rFonts w:ascii="Times New Roman" w:hAnsi="Times New Roman" w:cs="Times New Roman"/>
                <w:b/>
                <w:bCs/>
                <w:sz w:val="24"/>
                <w:szCs w:val="24"/>
              </w:rPr>
            </w:pPr>
          </w:p>
        </w:tc>
        <w:tc>
          <w:tcPr>
            <w:tcW w:w="4074" w:type="dxa"/>
          </w:tcPr>
          <w:p w:rsidR="0044469E" w:rsidRPr="0044469E" w:rsidRDefault="0044469E" w:rsidP="005C14EB">
            <w:pPr>
              <w:rPr>
                <w:rFonts w:ascii="Times New Roman" w:hAnsi="Times New Roman" w:cs="Times New Roman"/>
                <w:b/>
                <w:bCs/>
                <w:sz w:val="24"/>
                <w:szCs w:val="24"/>
              </w:rPr>
            </w:pPr>
          </w:p>
        </w:tc>
      </w:tr>
      <w:tr w:rsidR="0044469E" w:rsidRPr="0044469E" w:rsidTr="005C14EB">
        <w:tc>
          <w:tcPr>
            <w:tcW w:w="5807" w:type="dxa"/>
          </w:tcPr>
          <w:p w:rsidR="0044469E" w:rsidRPr="0044469E" w:rsidRDefault="0044469E" w:rsidP="0044469E">
            <w:pPr>
              <w:ind w:firstLine="540"/>
              <w:jc w:val="both"/>
              <w:rPr>
                <w:rFonts w:ascii="Times New Roman" w:hAnsi="Times New Roman" w:cs="Times New Roman"/>
                <w:sz w:val="24"/>
                <w:szCs w:val="24"/>
              </w:rPr>
            </w:pPr>
            <w:r w:rsidRPr="0044469E">
              <w:rPr>
                <w:rFonts w:ascii="Times New Roman" w:hAnsi="Times New Roman" w:cs="Times New Roman"/>
                <w:sz w:val="24"/>
                <w:szCs w:val="24"/>
              </w:rPr>
              <w:lastRenderedPageBreak/>
              <w:t>8) у Законі України «Про регулювання містобудівної діяльності» (Відомості Верховної Ради України, 2011, № 34, ст.343):</w:t>
            </w:r>
          </w:p>
          <w:p w:rsidR="0044469E" w:rsidRPr="0044469E" w:rsidRDefault="0044469E" w:rsidP="0044469E">
            <w:pPr>
              <w:ind w:firstLine="540"/>
              <w:jc w:val="both"/>
              <w:rPr>
                <w:rFonts w:ascii="Times New Roman" w:hAnsi="Times New Roman" w:cs="Times New Roman"/>
                <w:sz w:val="24"/>
                <w:szCs w:val="24"/>
              </w:rPr>
            </w:pPr>
            <w:r w:rsidRPr="0044469E">
              <w:rPr>
                <w:rFonts w:ascii="Times New Roman" w:hAnsi="Times New Roman" w:cs="Times New Roman"/>
                <w:sz w:val="24"/>
                <w:szCs w:val="24"/>
              </w:rPr>
              <w:t>а) у частині третій статті 27</w:t>
            </w:r>
            <w:r w:rsidRPr="0044469E">
              <w:rPr>
                <w:rFonts w:ascii="Times New Roman" w:hAnsi="Times New Roman" w:cs="Times New Roman"/>
                <w:iCs/>
                <w:sz w:val="24"/>
                <w:szCs w:val="24"/>
                <w:shd w:val="clear" w:color="auto" w:fill="FFFFFF"/>
              </w:rPr>
              <w:t xml:space="preserve"> </w:t>
            </w:r>
            <w:r w:rsidRPr="0044469E">
              <w:rPr>
                <w:rFonts w:ascii="Times New Roman" w:hAnsi="Times New Roman" w:cs="Times New Roman"/>
                <w:sz w:val="24"/>
                <w:szCs w:val="24"/>
              </w:rPr>
              <w:t>слова «на безоплатній основі» виключити;</w:t>
            </w:r>
          </w:p>
          <w:p w:rsidR="0044469E" w:rsidRPr="0044469E" w:rsidRDefault="0044469E" w:rsidP="0044469E">
            <w:pPr>
              <w:ind w:firstLine="540"/>
              <w:jc w:val="both"/>
              <w:rPr>
                <w:rFonts w:ascii="Times New Roman" w:hAnsi="Times New Roman" w:cs="Times New Roman"/>
                <w:sz w:val="24"/>
                <w:szCs w:val="24"/>
              </w:rPr>
            </w:pPr>
            <w:r w:rsidRPr="0044469E">
              <w:rPr>
                <w:rFonts w:ascii="Times New Roman" w:hAnsi="Times New Roman" w:cs="Times New Roman"/>
                <w:sz w:val="24"/>
                <w:szCs w:val="24"/>
              </w:rPr>
              <w:t>б) в а</w:t>
            </w:r>
            <w:r w:rsidRPr="0044469E">
              <w:rPr>
                <w:rFonts w:ascii="Times New Roman" w:hAnsi="Times New Roman" w:cs="Times New Roman"/>
                <w:iCs/>
                <w:sz w:val="24"/>
                <w:szCs w:val="24"/>
                <w:shd w:val="clear" w:color="auto" w:fill="FFFFFF"/>
              </w:rPr>
              <w:t xml:space="preserve">бзаці першому частини третьої статті 29 </w:t>
            </w:r>
            <w:r w:rsidRPr="0044469E">
              <w:rPr>
                <w:rFonts w:ascii="Times New Roman" w:hAnsi="Times New Roman" w:cs="Times New Roman"/>
                <w:sz w:val="24"/>
                <w:szCs w:val="24"/>
              </w:rPr>
              <w:t>слова «на безоплатній основі» виключити;</w:t>
            </w:r>
          </w:p>
          <w:p w:rsidR="0044469E" w:rsidRPr="0044469E" w:rsidRDefault="0044469E" w:rsidP="0044469E">
            <w:pPr>
              <w:ind w:firstLine="540"/>
              <w:jc w:val="both"/>
              <w:rPr>
                <w:rFonts w:ascii="Times New Roman" w:hAnsi="Times New Roman" w:cs="Times New Roman"/>
                <w:sz w:val="24"/>
                <w:szCs w:val="24"/>
              </w:rPr>
            </w:pPr>
            <w:r w:rsidRPr="0044469E">
              <w:rPr>
                <w:rFonts w:ascii="Times New Roman" w:hAnsi="Times New Roman" w:cs="Times New Roman"/>
                <w:sz w:val="24"/>
                <w:szCs w:val="24"/>
              </w:rPr>
              <w:t>в) в абзаці першому частини другої статті 37</w:t>
            </w:r>
            <w:r w:rsidRPr="0044469E">
              <w:rPr>
                <w:rFonts w:ascii="Times New Roman" w:hAnsi="Times New Roman" w:cs="Times New Roman"/>
                <w:iCs/>
                <w:sz w:val="24"/>
                <w:szCs w:val="24"/>
                <w:shd w:val="clear" w:color="auto" w:fill="FFFFFF"/>
              </w:rPr>
              <w:t xml:space="preserve"> </w:t>
            </w:r>
            <w:r w:rsidRPr="0044469E">
              <w:rPr>
                <w:rFonts w:ascii="Times New Roman" w:hAnsi="Times New Roman" w:cs="Times New Roman"/>
                <w:sz w:val="24"/>
                <w:szCs w:val="24"/>
              </w:rPr>
              <w:t>слова «на безоплатній основі» виключити;</w:t>
            </w:r>
            <w:r w:rsidRPr="0044469E">
              <w:rPr>
                <w:rFonts w:ascii="Times New Roman" w:hAnsi="Times New Roman" w:cs="Times New Roman"/>
                <w:bCs/>
                <w:sz w:val="24"/>
                <w:szCs w:val="24"/>
              </w:rPr>
              <w:t xml:space="preserve"> </w:t>
            </w:r>
            <w:r w:rsidRPr="0044469E">
              <w:rPr>
                <w:rFonts w:ascii="Times New Roman" w:hAnsi="Times New Roman" w:cs="Times New Roman"/>
                <w:sz w:val="24"/>
                <w:szCs w:val="24"/>
              </w:rPr>
              <w:t>г) в а</w:t>
            </w:r>
            <w:r w:rsidRPr="0044469E">
              <w:rPr>
                <w:rFonts w:ascii="Times New Roman" w:hAnsi="Times New Roman" w:cs="Times New Roman"/>
                <w:iCs/>
                <w:sz w:val="24"/>
                <w:szCs w:val="24"/>
                <w:shd w:val="clear" w:color="auto" w:fill="FFFFFF"/>
              </w:rPr>
              <w:t xml:space="preserve">бзаці першому частини першої статті 39 </w:t>
            </w:r>
            <w:r w:rsidRPr="0044469E">
              <w:rPr>
                <w:rFonts w:ascii="Times New Roman" w:hAnsi="Times New Roman" w:cs="Times New Roman"/>
                <w:sz w:val="24"/>
                <w:szCs w:val="24"/>
              </w:rPr>
              <w:t>слова «на безоплатній основі» виключити;</w:t>
            </w:r>
          </w:p>
          <w:p w:rsidR="0044469E" w:rsidRPr="0044469E" w:rsidRDefault="0044469E" w:rsidP="0044469E">
            <w:pPr>
              <w:ind w:firstLine="540"/>
              <w:jc w:val="both"/>
            </w:pPr>
            <w:r w:rsidRPr="0044469E">
              <w:rPr>
                <w:rFonts w:ascii="Times New Roman" w:hAnsi="Times New Roman" w:cs="Times New Roman"/>
                <w:sz w:val="24"/>
                <w:szCs w:val="24"/>
              </w:rPr>
              <w:t>д) в абзаці першому пункту 9 Розділ V «Прикінцеві положення» слово «безоплатно» виключити;</w:t>
            </w:r>
          </w:p>
        </w:tc>
        <w:tc>
          <w:tcPr>
            <w:tcW w:w="5387" w:type="dxa"/>
          </w:tcPr>
          <w:p w:rsidR="0044469E" w:rsidRPr="0044469E" w:rsidRDefault="0044469E" w:rsidP="005C14EB">
            <w:pPr>
              <w:rPr>
                <w:rFonts w:ascii="Times New Roman" w:hAnsi="Times New Roman" w:cs="Times New Roman"/>
                <w:b/>
                <w:bCs/>
                <w:sz w:val="24"/>
                <w:szCs w:val="24"/>
              </w:rPr>
            </w:pPr>
          </w:p>
        </w:tc>
        <w:tc>
          <w:tcPr>
            <w:tcW w:w="4074" w:type="dxa"/>
          </w:tcPr>
          <w:p w:rsidR="0044469E" w:rsidRPr="0044469E" w:rsidRDefault="0044469E" w:rsidP="005C14EB">
            <w:pPr>
              <w:rPr>
                <w:rFonts w:ascii="Times New Roman" w:hAnsi="Times New Roman" w:cs="Times New Roman"/>
                <w:b/>
                <w:bCs/>
                <w:sz w:val="24"/>
                <w:szCs w:val="24"/>
              </w:rPr>
            </w:pPr>
          </w:p>
        </w:tc>
      </w:tr>
      <w:tr w:rsidR="0044469E" w:rsidRPr="0044469E" w:rsidTr="005C14EB">
        <w:tc>
          <w:tcPr>
            <w:tcW w:w="5807" w:type="dxa"/>
          </w:tcPr>
          <w:p w:rsidR="0044469E" w:rsidRPr="0044469E" w:rsidRDefault="0044469E" w:rsidP="0044469E">
            <w:pPr>
              <w:ind w:firstLine="540"/>
              <w:jc w:val="both"/>
            </w:pPr>
            <w:r w:rsidRPr="0044469E">
              <w:rPr>
                <w:rFonts w:ascii="Times New Roman" w:hAnsi="Times New Roman" w:cs="Times New Roman"/>
                <w:sz w:val="24"/>
                <w:szCs w:val="24"/>
              </w:rPr>
              <w:t xml:space="preserve">9) у Законі України «Про рекламу» (Відомості Верховної Ради України, 1996, № 39, ст. 181) абзац п’ятий статті 16 виключити; </w:t>
            </w:r>
          </w:p>
        </w:tc>
        <w:tc>
          <w:tcPr>
            <w:tcW w:w="5387" w:type="dxa"/>
          </w:tcPr>
          <w:p w:rsidR="0044469E" w:rsidRPr="0044469E" w:rsidRDefault="0044469E" w:rsidP="005C14EB">
            <w:pPr>
              <w:rPr>
                <w:rFonts w:ascii="Times New Roman" w:hAnsi="Times New Roman" w:cs="Times New Roman"/>
                <w:b/>
                <w:bCs/>
                <w:sz w:val="24"/>
                <w:szCs w:val="24"/>
              </w:rPr>
            </w:pPr>
          </w:p>
        </w:tc>
        <w:tc>
          <w:tcPr>
            <w:tcW w:w="4074" w:type="dxa"/>
          </w:tcPr>
          <w:p w:rsidR="0044469E" w:rsidRPr="0044469E" w:rsidRDefault="0044469E" w:rsidP="005C14EB">
            <w:pPr>
              <w:rPr>
                <w:rFonts w:ascii="Times New Roman" w:hAnsi="Times New Roman" w:cs="Times New Roman"/>
                <w:b/>
                <w:bCs/>
                <w:sz w:val="24"/>
                <w:szCs w:val="24"/>
              </w:rPr>
            </w:pPr>
          </w:p>
        </w:tc>
      </w:tr>
      <w:tr w:rsidR="0044469E" w:rsidRPr="0044469E" w:rsidTr="005C14EB">
        <w:tc>
          <w:tcPr>
            <w:tcW w:w="5807" w:type="dxa"/>
          </w:tcPr>
          <w:p w:rsidR="0044469E" w:rsidRPr="0044469E" w:rsidRDefault="0044469E" w:rsidP="0044469E">
            <w:pPr>
              <w:pStyle w:val="rvps6"/>
              <w:shd w:val="clear" w:color="auto" w:fill="FFFFFF"/>
              <w:spacing w:before="0" w:beforeAutospacing="0" w:after="0" w:afterAutospacing="0"/>
              <w:ind w:firstLine="540"/>
              <w:jc w:val="both"/>
              <w:rPr>
                <w:bCs/>
              </w:rPr>
            </w:pPr>
            <w:r w:rsidRPr="0044469E">
              <w:t>10) у Законі України «</w:t>
            </w:r>
            <w:r w:rsidRPr="0044469E">
              <w:rPr>
                <w:rStyle w:val="rvts23"/>
                <w:bCs/>
              </w:rPr>
              <w:t xml:space="preserve">Про благоустрій населених пунктів» </w:t>
            </w:r>
            <w:r w:rsidRPr="0044469E">
              <w:rPr>
                <w:rStyle w:val="rvts44"/>
                <w:bCs/>
              </w:rPr>
              <w:t>(Відомості Верховної Ради України, 2005, № 49, ст.517) ч</w:t>
            </w:r>
            <w:r w:rsidRPr="0044469E">
              <w:t xml:space="preserve">астину четверту статті </w:t>
            </w:r>
            <w:r w:rsidRPr="0044469E">
              <w:rPr>
                <w:bCs/>
              </w:rPr>
              <w:t>26</w:t>
            </w:r>
            <w:r w:rsidRPr="0044469E">
              <w:rPr>
                <w:bCs/>
                <w:vertAlign w:val="superscript"/>
              </w:rPr>
              <w:t xml:space="preserve">-1 </w:t>
            </w:r>
            <w:r w:rsidRPr="0044469E">
              <w:rPr>
                <w:bCs/>
              </w:rPr>
              <w:t xml:space="preserve">виключити; </w:t>
            </w:r>
          </w:p>
          <w:p w:rsidR="0044469E" w:rsidRPr="0044469E" w:rsidRDefault="0044469E" w:rsidP="0044469E">
            <w:pPr>
              <w:pStyle w:val="rvps6"/>
              <w:shd w:val="clear" w:color="auto" w:fill="FFFFFF"/>
              <w:spacing w:before="0" w:beforeAutospacing="0" w:after="0" w:afterAutospacing="0"/>
              <w:ind w:firstLine="540"/>
              <w:jc w:val="both"/>
            </w:pPr>
            <w:r w:rsidRPr="0044469E">
              <w:rPr>
                <w:bCs/>
              </w:rPr>
              <w:t>11) у статті 20 Закону України «Про державну реєстрацію актів цивільного стану» (Відомості Верховної Ради України, 2010, № 38, ст.509):</w:t>
            </w:r>
          </w:p>
          <w:p w:rsidR="0044469E" w:rsidRPr="0044469E" w:rsidRDefault="0044469E" w:rsidP="0044469E">
            <w:pPr>
              <w:pStyle w:val="rvps6"/>
              <w:spacing w:before="0" w:beforeAutospacing="0" w:after="0" w:afterAutospacing="0"/>
              <w:ind w:firstLine="540"/>
              <w:jc w:val="both"/>
              <w:rPr>
                <w:bCs/>
              </w:rPr>
            </w:pPr>
            <w:r w:rsidRPr="0044469E">
              <w:rPr>
                <w:bCs/>
              </w:rPr>
              <w:t>а) у частині першій слова «державне мито» замінити словами «адміністративний збір»;</w:t>
            </w:r>
          </w:p>
          <w:p w:rsidR="0044469E" w:rsidRPr="0044469E" w:rsidRDefault="0044469E" w:rsidP="0044469E">
            <w:pPr>
              <w:pStyle w:val="a5"/>
              <w:spacing w:before="0" w:beforeAutospacing="0" w:after="0" w:afterAutospacing="0"/>
              <w:ind w:firstLine="540"/>
              <w:jc w:val="both"/>
              <w:rPr>
                <w:lang w:val="uk-UA"/>
              </w:rPr>
            </w:pPr>
            <w:r w:rsidRPr="0044469E">
              <w:rPr>
                <w:bCs/>
              </w:rPr>
              <w:t>б) частину другу та третю виключити.</w:t>
            </w:r>
          </w:p>
        </w:tc>
        <w:tc>
          <w:tcPr>
            <w:tcW w:w="5387" w:type="dxa"/>
          </w:tcPr>
          <w:p w:rsidR="0044469E" w:rsidRPr="0044469E" w:rsidRDefault="0044469E" w:rsidP="005C14EB">
            <w:pPr>
              <w:rPr>
                <w:rFonts w:ascii="Times New Roman" w:hAnsi="Times New Roman" w:cs="Times New Roman"/>
                <w:b/>
                <w:bCs/>
                <w:sz w:val="24"/>
                <w:szCs w:val="24"/>
              </w:rPr>
            </w:pPr>
          </w:p>
        </w:tc>
        <w:tc>
          <w:tcPr>
            <w:tcW w:w="4074" w:type="dxa"/>
          </w:tcPr>
          <w:p w:rsidR="0044469E" w:rsidRPr="0044469E" w:rsidRDefault="0044469E" w:rsidP="005C14EB">
            <w:pPr>
              <w:rPr>
                <w:rFonts w:ascii="Times New Roman" w:hAnsi="Times New Roman" w:cs="Times New Roman"/>
                <w:b/>
                <w:bCs/>
                <w:sz w:val="24"/>
                <w:szCs w:val="24"/>
              </w:rPr>
            </w:pPr>
          </w:p>
        </w:tc>
      </w:tr>
    </w:tbl>
    <w:p w:rsidR="005C14EB" w:rsidRPr="0044469E" w:rsidRDefault="005C14EB" w:rsidP="005C14EB">
      <w:pPr>
        <w:rPr>
          <w:rFonts w:ascii="Times New Roman" w:hAnsi="Times New Roman" w:cs="Times New Roman"/>
          <w:sz w:val="24"/>
          <w:szCs w:val="24"/>
        </w:rPr>
      </w:pPr>
    </w:p>
    <w:sectPr w:rsidR="005C14EB" w:rsidRPr="0044469E" w:rsidSect="0044469E">
      <w:headerReference w:type="default" r:id="rId7"/>
      <w:pgSz w:w="16838" w:h="11906" w:orient="landscape"/>
      <w:pgMar w:top="1134" w:right="709" w:bottom="993"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860D6" w:rsidRDefault="005860D6" w:rsidP="0044469E">
      <w:pPr>
        <w:spacing w:after="0" w:line="240" w:lineRule="auto"/>
      </w:pPr>
      <w:r>
        <w:separator/>
      </w:r>
    </w:p>
  </w:endnote>
  <w:endnote w:type="continuationSeparator" w:id="0">
    <w:p w:rsidR="005860D6" w:rsidRDefault="005860D6" w:rsidP="0044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ntiqua">
    <w:altName w:val="Courier New"/>
    <w:charset w:val="00"/>
    <w:family w:val="swiss"/>
    <w:pitch w:val="variable"/>
    <w:sig w:usb0="00000003" w:usb1="00000000" w:usb2="00000000" w:usb3="00000000" w:csb0="00000005"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860D6" w:rsidRDefault="005860D6" w:rsidP="0044469E">
      <w:pPr>
        <w:spacing w:after="0" w:line="240" w:lineRule="auto"/>
      </w:pPr>
      <w:r>
        <w:separator/>
      </w:r>
    </w:p>
  </w:footnote>
  <w:footnote w:type="continuationSeparator" w:id="0">
    <w:p w:rsidR="005860D6" w:rsidRDefault="005860D6" w:rsidP="00444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6279629"/>
      <w:docPartObj>
        <w:docPartGallery w:val="Page Numbers (Top of Page)"/>
        <w:docPartUnique/>
      </w:docPartObj>
    </w:sdtPr>
    <w:sdtContent>
      <w:p w:rsidR="0044469E" w:rsidRDefault="0044469E">
        <w:pPr>
          <w:pStyle w:val="a6"/>
          <w:jc w:val="center"/>
        </w:pPr>
        <w:r>
          <w:fldChar w:fldCharType="begin"/>
        </w:r>
        <w:r>
          <w:instrText>PAGE   \* MERGEFORMAT</w:instrText>
        </w:r>
        <w:r>
          <w:fldChar w:fldCharType="separate"/>
        </w:r>
        <w:r>
          <w:t>2</w:t>
        </w:r>
        <w:r>
          <w:fldChar w:fldCharType="end"/>
        </w:r>
      </w:p>
    </w:sdtContent>
  </w:sdt>
  <w:p w:rsidR="0044469E" w:rsidRDefault="0044469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42F36"/>
    <w:multiLevelType w:val="hybridMultilevel"/>
    <w:tmpl w:val="384644CC"/>
    <w:lvl w:ilvl="0" w:tplc="B2A866A0">
      <w:start w:val="1"/>
      <w:numFmt w:val="decimal"/>
      <w:lvlText w:val="%1."/>
      <w:lvlJc w:val="left"/>
      <w:pPr>
        <w:tabs>
          <w:tab w:val="num" w:pos="900"/>
        </w:tabs>
        <w:ind w:left="900" w:hanging="360"/>
      </w:pPr>
      <w:rPr>
        <w:rFonts w:hint="default"/>
      </w:rPr>
    </w:lvl>
    <w:lvl w:ilvl="1" w:tplc="987A1AA2">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20D303A4"/>
    <w:multiLevelType w:val="hybridMultilevel"/>
    <w:tmpl w:val="6E320E40"/>
    <w:lvl w:ilvl="0" w:tplc="23584FB0">
      <w:start w:val="1"/>
      <w:numFmt w:val="decimal"/>
      <w:lvlText w:val="%1."/>
      <w:lvlJc w:val="left"/>
      <w:pPr>
        <w:tabs>
          <w:tab w:val="num" w:pos="1335"/>
        </w:tabs>
        <w:ind w:left="133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31AD7656"/>
    <w:multiLevelType w:val="hybridMultilevel"/>
    <w:tmpl w:val="201C2790"/>
    <w:lvl w:ilvl="0" w:tplc="44607170">
      <w:start w:val="1"/>
      <w:numFmt w:val="decimal"/>
      <w:lvlText w:val="%1."/>
      <w:lvlJc w:val="left"/>
      <w:pPr>
        <w:tabs>
          <w:tab w:val="num" w:pos="1260"/>
        </w:tabs>
        <w:ind w:left="1260" w:hanging="36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EB"/>
    <w:rsid w:val="000C6F39"/>
    <w:rsid w:val="002253C8"/>
    <w:rsid w:val="0044469E"/>
    <w:rsid w:val="005860D6"/>
    <w:rsid w:val="005C14EB"/>
    <w:rsid w:val="008779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7969"/>
  <w15:chartTrackingRefBased/>
  <w15:docId w15:val="{1B9070CB-A229-4F23-9701-50736EF9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1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Нормальний текст"/>
    <w:basedOn w:val="a"/>
    <w:rsid w:val="000C6F39"/>
    <w:pPr>
      <w:spacing w:before="120" w:after="0" w:line="240" w:lineRule="auto"/>
      <w:ind w:firstLine="567"/>
    </w:pPr>
    <w:rPr>
      <w:rFonts w:ascii="Antiqua" w:eastAsia="Times New Roman" w:hAnsi="Antiqua" w:cs="Times New Roman"/>
      <w:sz w:val="26"/>
      <w:szCs w:val="20"/>
      <w:lang w:eastAsia="ru-RU"/>
    </w:rPr>
  </w:style>
  <w:style w:type="paragraph" w:customStyle="1" w:styleId="StyleZakonu">
    <w:name w:val="StyleZakonu"/>
    <w:basedOn w:val="a"/>
    <w:rsid w:val="000C6F39"/>
    <w:pPr>
      <w:spacing w:after="60" w:line="220" w:lineRule="exact"/>
      <w:ind w:firstLine="284"/>
      <w:jc w:val="both"/>
    </w:pPr>
    <w:rPr>
      <w:rFonts w:ascii="Times New Roman" w:eastAsia="Times New Roman" w:hAnsi="Times New Roman" w:cs="Times New Roman"/>
      <w:sz w:val="20"/>
      <w:szCs w:val="20"/>
      <w:lang w:eastAsia="ru-RU"/>
    </w:rPr>
  </w:style>
  <w:style w:type="paragraph" w:styleId="a5">
    <w:name w:val="Normal (Web)"/>
    <w:basedOn w:val="a"/>
    <w:rsid w:val="002253C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4">
    <w:name w:val="rvts44"/>
    <w:basedOn w:val="a0"/>
    <w:rsid w:val="002253C8"/>
    <w:rPr>
      <w:rFonts w:cs="Times New Roman"/>
    </w:rPr>
  </w:style>
  <w:style w:type="paragraph" w:customStyle="1" w:styleId="rvps6">
    <w:name w:val="rvps6"/>
    <w:basedOn w:val="a"/>
    <w:rsid w:val="002253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2253C8"/>
  </w:style>
  <w:style w:type="character" w:customStyle="1" w:styleId="rvts9">
    <w:name w:val="rvts9"/>
    <w:basedOn w:val="a0"/>
    <w:rsid w:val="002253C8"/>
  </w:style>
  <w:style w:type="paragraph" w:styleId="a6">
    <w:name w:val="header"/>
    <w:basedOn w:val="a"/>
    <w:link w:val="a7"/>
    <w:uiPriority w:val="99"/>
    <w:unhideWhenUsed/>
    <w:rsid w:val="0044469E"/>
    <w:pPr>
      <w:tabs>
        <w:tab w:val="center" w:pos="4513"/>
        <w:tab w:val="right" w:pos="9026"/>
      </w:tabs>
      <w:spacing w:after="0" w:line="240" w:lineRule="auto"/>
    </w:pPr>
  </w:style>
  <w:style w:type="character" w:customStyle="1" w:styleId="a7">
    <w:name w:val="Верхній колонтитул Знак"/>
    <w:basedOn w:val="a0"/>
    <w:link w:val="a6"/>
    <w:uiPriority w:val="99"/>
    <w:rsid w:val="0044469E"/>
  </w:style>
  <w:style w:type="paragraph" w:styleId="a8">
    <w:name w:val="footer"/>
    <w:basedOn w:val="a"/>
    <w:link w:val="a9"/>
    <w:uiPriority w:val="99"/>
    <w:unhideWhenUsed/>
    <w:rsid w:val="0044469E"/>
    <w:pPr>
      <w:tabs>
        <w:tab w:val="center" w:pos="4513"/>
        <w:tab w:val="right" w:pos="9026"/>
      </w:tabs>
      <w:spacing w:after="0" w:line="240" w:lineRule="auto"/>
    </w:pPr>
  </w:style>
  <w:style w:type="character" w:customStyle="1" w:styleId="a9">
    <w:name w:val="Нижній колонтитул Знак"/>
    <w:basedOn w:val="a0"/>
    <w:link w:val="a8"/>
    <w:uiPriority w:val="99"/>
    <w:rsid w:val="00444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27</Pages>
  <Words>22094</Words>
  <Characters>12594</Characters>
  <Application>Microsoft Office Word</Application>
  <DocSecurity>0</DocSecurity>
  <Lines>104</Lines>
  <Paragraphs>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2020-07-20T12:52:00Z</dcterms:created>
  <dcterms:modified xsi:type="dcterms:W3CDTF">2020-07-20T13:18:00Z</dcterms:modified>
</cp:coreProperties>
</file>