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06E3" w:rsidRPr="00C87A3A" w:rsidRDefault="00A706E3" w:rsidP="00DA340F">
      <w:pPr>
        <w:jc w:val="center"/>
        <w:rPr>
          <w:b/>
        </w:rPr>
      </w:pPr>
    </w:p>
    <w:p w:rsidR="00D754BA" w:rsidRPr="00F45E56" w:rsidRDefault="00F45E56" w:rsidP="00D754BA">
      <w:pPr>
        <w:jc w:val="right"/>
        <w:rPr>
          <w:u w:val="single"/>
          <w:lang w:val="ru-RU"/>
        </w:rPr>
      </w:pPr>
      <w:r w:rsidRPr="00C87A3A">
        <w:rPr>
          <w:u w:val="single"/>
        </w:rPr>
        <w:t>П</w:t>
      </w:r>
      <w:r w:rsidR="00D754BA" w:rsidRPr="00C87A3A">
        <w:rPr>
          <w:u w:val="single"/>
        </w:rPr>
        <w:t>роект</w:t>
      </w:r>
      <w:r>
        <w:rPr>
          <w:u w:val="single"/>
          <w:lang w:val="ru-RU"/>
        </w:rPr>
        <w:t xml:space="preserve"> (15.07.2020)</w:t>
      </w:r>
    </w:p>
    <w:p w:rsidR="00A706E3" w:rsidRPr="00C87A3A" w:rsidRDefault="00D754BA" w:rsidP="00DA340F">
      <w:pPr>
        <w:jc w:val="center"/>
        <w:rPr>
          <w:b/>
        </w:rPr>
      </w:pPr>
      <w:r w:rsidRPr="00C87A3A">
        <w:rPr>
          <w:b/>
        </w:rPr>
        <w:t>Додаток до Закону</w:t>
      </w:r>
      <w:r w:rsidR="00A706E3" w:rsidRPr="00C87A3A">
        <w:rPr>
          <w:b/>
        </w:rPr>
        <w:t xml:space="preserve"> </w:t>
      </w:r>
      <w:r w:rsidRPr="00C87A3A">
        <w:rPr>
          <w:b/>
        </w:rPr>
        <w:t xml:space="preserve">України «Про адміністративний збір» - </w:t>
      </w:r>
    </w:p>
    <w:p w:rsidR="00A706E3" w:rsidRPr="00C87A3A" w:rsidRDefault="00D754BA" w:rsidP="00DA340F">
      <w:pPr>
        <w:jc w:val="center"/>
        <w:rPr>
          <w:b/>
        </w:rPr>
      </w:pPr>
      <w:r w:rsidRPr="00C87A3A">
        <w:rPr>
          <w:b/>
        </w:rPr>
        <w:t xml:space="preserve">Перелік </w:t>
      </w:r>
      <w:r w:rsidR="00C04368">
        <w:rPr>
          <w:b/>
        </w:rPr>
        <w:t>(</w:t>
      </w:r>
      <w:r w:rsidRPr="00C87A3A">
        <w:rPr>
          <w:b/>
        </w:rPr>
        <w:t>базових</w:t>
      </w:r>
      <w:r w:rsidR="00C04368">
        <w:rPr>
          <w:b/>
        </w:rPr>
        <w:t>)</w:t>
      </w:r>
      <w:r w:rsidRPr="00C87A3A">
        <w:rPr>
          <w:b/>
        </w:rPr>
        <w:t xml:space="preserve"> адміністративних послуг та прирівняних дій  з </w:t>
      </w:r>
    </w:p>
    <w:p w:rsidR="00A706E3" w:rsidRPr="00C87A3A" w:rsidRDefault="00D754BA" w:rsidP="00DA340F">
      <w:pPr>
        <w:jc w:val="center"/>
        <w:rPr>
          <w:b/>
        </w:rPr>
      </w:pPr>
      <w:r w:rsidRPr="00C87A3A">
        <w:rPr>
          <w:b/>
        </w:rPr>
        <w:t>розмірами плати за їх надання (розмірами адміністративних зборів)</w:t>
      </w:r>
    </w:p>
    <w:p w:rsidR="00D754BA" w:rsidRPr="00C87A3A" w:rsidRDefault="00D754BA" w:rsidP="00DA340F">
      <w:pPr>
        <w:jc w:val="center"/>
        <w:rPr>
          <w:b/>
        </w:rPr>
      </w:pPr>
    </w:p>
    <w:tbl>
      <w:tblPr>
        <w:tblW w:w="146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630"/>
        <w:gridCol w:w="4964"/>
        <w:gridCol w:w="2506"/>
        <w:gridCol w:w="3600"/>
        <w:gridCol w:w="2160"/>
      </w:tblGrid>
      <w:tr w:rsidR="00BC6F15" w:rsidRPr="00C87A3A" w:rsidTr="00BC6F15">
        <w:tc>
          <w:tcPr>
            <w:tcW w:w="810" w:type="dxa"/>
            <w:shd w:val="clear" w:color="auto" w:fill="auto"/>
          </w:tcPr>
          <w:p w:rsidR="00BC6F15" w:rsidRDefault="00BC6F15" w:rsidP="00DA340F">
            <w:pPr>
              <w:spacing w:after="160"/>
              <w:jc w:val="center"/>
              <w:rPr>
                <w:b/>
                <w:lang w:eastAsia="en-US"/>
              </w:rPr>
            </w:pPr>
            <w:r>
              <w:rPr>
                <w:b/>
                <w:lang w:eastAsia="en-US"/>
              </w:rPr>
              <w:t>1</w:t>
            </w:r>
          </w:p>
        </w:tc>
        <w:tc>
          <w:tcPr>
            <w:tcW w:w="630" w:type="dxa"/>
            <w:shd w:val="clear" w:color="auto" w:fill="auto"/>
          </w:tcPr>
          <w:p w:rsidR="00BC6F15" w:rsidRPr="00C87A3A" w:rsidRDefault="00BC6F15" w:rsidP="00DA340F">
            <w:pPr>
              <w:spacing w:after="160"/>
              <w:jc w:val="center"/>
              <w:rPr>
                <w:b/>
                <w:lang w:eastAsia="en-US"/>
              </w:rPr>
            </w:pPr>
            <w:r>
              <w:rPr>
                <w:b/>
                <w:lang w:eastAsia="en-US"/>
              </w:rPr>
              <w:t>2</w:t>
            </w:r>
          </w:p>
        </w:tc>
        <w:tc>
          <w:tcPr>
            <w:tcW w:w="4964" w:type="dxa"/>
            <w:shd w:val="clear" w:color="auto" w:fill="auto"/>
          </w:tcPr>
          <w:p w:rsidR="00BC6F15" w:rsidRDefault="00BC6F15" w:rsidP="00DA340F">
            <w:pPr>
              <w:spacing w:after="160"/>
              <w:jc w:val="center"/>
              <w:rPr>
                <w:b/>
                <w:lang w:eastAsia="en-US"/>
              </w:rPr>
            </w:pPr>
            <w:r>
              <w:rPr>
                <w:b/>
                <w:lang w:eastAsia="en-US"/>
              </w:rPr>
              <w:t>3</w:t>
            </w:r>
          </w:p>
        </w:tc>
        <w:tc>
          <w:tcPr>
            <w:tcW w:w="2506" w:type="dxa"/>
            <w:shd w:val="clear" w:color="auto" w:fill="auto"/>
          </w:tcPr>
          <w:p w:rsidR="00BC6F15" w:rsidRPr="00C87A3A" w:rsidRDefault="00BC6F15" w:rsidP="00DA340F">
            <w:pPr>
              <w:jc w:val="center"/>
              <w:rPr>
                <w:b/>
                <w:lang w:eastAsia="en-US"/>
              </w:rPr>
            </w:pPr>
            <w:r>
              <w:rPr>
                <w:b/>
                <w:lang w:eastAsia="en-US"/>
              </w:rPr>
              <w:t>4</w:t>
            </w:r>
          </w:p>
        </w:tc>
        <w:tc>
          <w:tcPr>
            <w:tcW w:w="3600" w:type="dxa"/>
            <w:shd w:val="clear" w:color="auto" w:fill="auto"/>
          </w:tcPr>
          <w:p w:rsidR="00BC6F15" w:rsidRPr="00C87A3A" w:rsidRDefault="00BC6F15" w:rsidP="0014545B">
            <w:pPr>
              <w:jc w:val="center"/>
              <w:rPr>
                <w:b/>
                <w:lang w:eastAsia="en-US"/>
              </w:rPr>
            </w:pPr>
            <w:r>
              <w:rPr>
                <w:b/>
                <w:lang w:eastAsia="en-US"/>
              </w:rPr>
              <w:t>5</w:t>
            </w:r>
          </w:p>
        </w:tc>
        <w:tc>
          <w:tcPr>
            <w:tcW w:w="2160" w:type="dxa"/>
            <w:shd w:val="clear" w:color="auto" w:fill="auto"/>
          </w:tcPr>
          <w:p w:rsidR="00BC6F15" w:rsidRPr="00C87A3A" w:rsidRDefault="00BC6F15" w:rsidP="000C0CFD">
            <w:pPr>
              <w:jc w:val="center"/>
              <w:rPr>
                <w:b/>
                <w:sz w:val="22"/>
                <w:szCs w:val="22"/>
                <w:lang w:eastAsia="en-US"/>
              </w:rPr>
            </w:pPr>
            <w:r>
              <w:rPr>
                <w:b/>
                <w:sz w:val="22"/>
                <w:szCs w:val="22"/>
                <w:lang w:eastAsia="en-US"/>
              </w:rPr>
              <w:t>6</w:t>
            </w:r>
          </w:p>
        </w:tc>
      </w:tr>
      <w:tr w:rsidR="00031258" w:rsidRPr="00C87A3A" w:rsidTr="0054219F">
        <w:tc>
          <w:tcPr>
            <w:tcW w:w="810" w:type="dxa"/>
            <w:shd w:val="clear" w:color="auto" w:fill="auto"/>
          </w:tcPr>
          <w:p w:rsidR="00031258" w:rsidRDefault="00C04368" w:rsidP="00DA340F">
            <w:pPr>
              <w:spacing w:after="160"/>
              <w:jc w:val="center"/>
              <w:rPr>
                <w:b/>
                <w:lang w:eastAsia="en-US"/>
              </w:rPr>
            </w:pPr>
            <w:r>
              <w:rPr>
                <w:b/>
                <w:lang w:eastAsia="en-US"/>
              </w:rPr>
              <w:t>№</w:t>
            </w:r>
          </w:p>
          <w:p w:rsidR="00C04368" w:rsidRPr="00C04368" w:rsidRDefault="00C04368" w:rsidP="00DA340F">
            <w:pPr>
              <w:spacing w:after="160"/>
              <w:jc w:val="center"/>
              <w:rPr>
                <w:sz w:val="18"/>
                <w:szCs w:val="18"/>
                <w:lang w:eastAsia="en-US"/>
              </w:rPr>
            </w:pPr>
            <w:r>
              <w:rPr>
                <w:sz w:val="18"/>
                <w:szCs w:val="18"/>
                <w:lang w:eastAsia="en-US"/>
              </w:rPr>
              <w:t>у</w:t>
            </w:r>
            <w:r w:rsidRPr="00C04368">
              <w:rPr>
                <w:sz w:val="18"/>
                <w:szCs w:val="18"/>
                <w:lang w:eastAsia="en-US"/>
              </w:rPr>
              <w:t xml:space="preserve"> групі послуг</w:t>
            </w:r>
          </w:p>
        </w:tc>
        <w:tc>
          <w:tcPr>
            <w:tcW w:w="630" w:type="dxa"/>
            <w:shd w:val="clear" w:color="auto" w:fill="auto"/>
          </w:tcPr>
          <w:p w:rsidR="00031258" w:rsidRPr="00C87A3A" w:rsidRDefault="00031258" w:rsidP="00DA340F">
            <w:pPr>
              <w:spacing w:after="160"/>
              <w:jc w:val="center"/>
              <w:rPr>
                <w:b/>
                <w:lang w:eastAsia="en-US"/>
              </w:rPr>
            </w:pPr>
            <w:r w:rsidRPr="00C87A3A">
              <w:rPr>
                <w:b/>
                <w:lang w:eastAsia="en-US"/>
              </w:rPr>
              <w:t>№ з/п</w:t>
            </w:r>
          </w:p>
        </w:tc>
        <w:tc>
          <w:tcPr>
            <w:tcW w:w="4964" w:type="dxa"/>
            <w:shd w:val="clear" w:color="auto" w:fill="auto"/>
          </w:tcPr>
          <w:p w:rsidR="00C04368" w:rsidRDefault="00C04368" w:rsidP="00DA340F">
            <w:pPr>
              <w:spacing w:after="160"/>
              <w:jc w:val="center"/>
              <w:rPr>
                <w:b/>
                <w:lang w:eastAsia="en-US"/>
              </w:rPr>
            </w:pPr>
          </w:p>
          <w:p w:rsidR="00C04368" w:rsidRDefault="00C04368" w:rsidP="00DA340F">
            <w:pPr>
              <w:spacing w:after="160"/>
              <w:jc w:val="center"/>
              <w:rPr>
                <w:b/>
                <w:lang w:eastAsia="en-US"/>
              </w:rPr>
            </w:pPr>
          </w:p>
          <w:p w:rsidR="00031258" w:rsidRPr="00C87A3A" w:rsidRDefault="00031258" w:rsidP="00DA340F">
            <w:pPr>
              <w:spacing w:after="160"/>
              <w:jc w:val="center"/>
              <w:rPr>
                <w:b/>
                <w:lang w:eastAsia="en-US"/>
              </w:rPr>
            </w:pPr>
            <w:r w:rsidRPr="00C87A3A">
              <w:rPr>
                <w:b/>
                <w:lang w:eastAsia="en-US"/>
              </w:rPr>
              <w:t>Назва адміністративної послуги</w:t>
            </w:r>
          </w:p>
        </w:tc>
        <w:tc>
          <w:tcPr>
            <w:tcW w:w="2506" w:type="dxa"/>
            <w:shd w:val="clear" w:color="auto" w:fill="EAF1DD" w:themeFill="accent3" w:themeFillTint="33"/>
          </w:tcPr>
          <w:p w:rsidR="00031258" w:rsidRPr="00C87A3A" w:rsidRDefault="00031258" w:rsidP="00DA340F">
            <w:pPr>
              <w:jc w:val="center"/>
              <w:rPr>
                <w:b/>
                <w:lang w:eastAsia="en-US"/>
              </w:rPr>
            </w:pPr>
            <w:r w:rsidRPr="00C87A3A">
              <w:rPr>
                <w:b/>
                <w:lang w:eastAsia="en-US"/>
              </w:rPr>
              <w:t>Законодавчі акти України, якими передбачено надання адміністративної послуги</w:t>
            </w:r>
          </w:p>
        </w:tc>
        <w:tc>
          <w:tcPr>
            <w:tcW w:w="3600" w:type="dxa"/>
            <w:shd w:val="clear" w:color="auto" w:fill="DBE5F1" w:themeFill="accent1" w:themeFillTint="33"/>
          </w:tcPr>
          <w:p w:rsidR="00031258" w:rsidRPr="00C87A3A" w:rsidRDefault="00031258" w:rsidP="0014545B">
            <w:pPr>
              <w:jc w:val="center"/>
              <w:rPr>
                <w:b/>
                <w:lang w:eastAsia="en-US"/>
              </w:rPr>
            </w:pPr>
          </w:p>
          <w:p w:rsidR="00031258" w:rsidRPr="00C87A3A" w:rsidRDefault="00031258" w:rsidP="0014545B">
            <w:pPr>
              <w:jc w:val="center"/>
              <w:rPr>
                <w:b/>
                <w:lang w:eastAsia="en-US"/>
              </w:rPr>
            </w:pPr>
            <w:r w:rsidRPr="00C87A3A">
              <w:rPr>
                <w:b/>
                <w:lang w:eastAsia="en-US"/>
              </w:rPr>
              <w:t>Чинний розмір</w:t>
            </w:r>
          </w:p>
          <w:p w:rsidR="00031258" w:rsidRPr="00C87A3A" w:rsidRDefault="00031258" w:rsidP="0014545B">
            <w:pPr>
              <w:jc w:val="center"/>
              <w:rPr>
                <w:b/>
                <w:lang w:eastAsia="en-US"/>
              </w:rPr>
            </w:pPr>
            <w:r w:rsidRPr="00C87A3A">
              <w:rPr>
                <w:b/>
                <w:lang w:eastAsia="en-US"/>
              </w:rPr>
              <w:t>плати</w:t>
            </w:r>
          </w:p>
          <w:p w:rsidR="00031258" w:rsidRPr="00C87A3A" w:rsidRDefault="00031258" w:rsidP="0014545B">
            <w:pPr>
              <w:jc w:val="center"/>
              <w:rPr>
                <w:b/>
                <w:lang w:eastAsia="en-US"/>
              </w:rPr>
            </w:pPr>
            <w:r w:rsidRPr="00C87A3A">
              <w:rPr>
                <w:b/>
                <w:lang w:eastAsia="en-US"/>
              </w:rPr>
              <w:t>(довідково –</w:t>
            </w:r>
          </w:p>
          <w:p w:rsidR="00031258" w:rsidRPr="00C87A3A" w:rsidRDefault="00031258" w:rsidP="0014545B">
            <w:pPr>
              <w:jc w:val="center"/>
              <w:rPr>
                <w:b/>
                <w:lang w:eastAsia="en-US"/>
              </w:rPr>
            </w:pPr>
            <w:r w:rsidRPr="00C87A3A">
              <w:rPr>
                <w:b/>
                <w:lang w:eastAsia="en-US"/>
              </w:rPr>
              <w:t>для порівняння)</w:t>
            </w:r>
          </w:p>
        </w:tc>
        <w:tc>
          <w:tcPr>
            <w:tcW w:w="2160" w:type="dxa"/>
            <w:shd w:val="clear" w:color="auto" w:fill="auto"/>
          </w:tcPr>
          <w:p w:rsidR="00031258" w:rsidRPr="00C87A3A" w:rsidRDefault="00031258" w:rsidP="000C0CFD">
            <w:pPr>
              <w:jc w:val="center"/>
              <w:rPr>
                <w:b/>
                <w:sz w:val="22"/>
                <w:szCs w:val="22"/>
                <w:lang w:eastAsia="en-US"/>
              </w:rPr>
            </w:pPr>
            <w:r w:rsidRPr="00C87A3A">
              <w:rPr>
                <w:b/>
                <w:sz w:val="22"/>
                <w:szCs w:val="22"/>
                <w:lang w:eastAsia="en-US"/>
              </w:rPr>
              <w:t>Пропонований</w:t>
            </w:r>
          </w:p>
          <w:p w:rsidR="00031258" w:rsidRPr="00C87A3A" w:rsidRDefault="00031258" w:rsidP="000C0CFD">
            <w:pPr>
              <w:jc w:val="center"/>
              <w:rPr>
                <w:b/>
                <w:sz w:val="22"/>
                <w:szCs w:val="22"/>
                <w:lang w:eastAsia="en-US"/>
              </w:rPr>
            </w:pPr>
            <w:r w:rsidRPr="00C87A3A">
              <w:rPr>
                <w:b/>
                <w:sz w:val="22"/>
                <w:szCs w:val="22"/>
                <w:lang w:eastAsia="en-US"/>
              </w:rPr>
              <w:t>розмір</w:t>
            </w:r>
          </w:p>
          <w:p w:rsidR="00031258" w:rsidRPr="00C87A3A" w:rsidRDefault="00031258" w:rsidP="000C0CFD">
            <w:pPr>
              <w:jc w:val="center"/>
              <w:rPr>
                <w:b/>
                <w:sz w:val="22"/>
                <w:szCs w:val="22"/>
                <w:lang w:eastAsia="en-US"/>
              </w:rPr>
            </w:pPr>
            <w:r w:rsidRPr="00C87A3A">
              <w:rPr>
                <w:b/>
                <w:sz w:val="22"/>
                <w:szCs w:val="22"/>
                <w:lang w:eastAsia="en-US"/>
              </w:rPr>
              <w:t>адміністративного</w:t>
            </w:r>
          </w:p>
          <w:p w:rsidR="00031258" w:rsidRPr="00C87A3A" w:rsidRDefault="00031258" w:rsidP="000C0CFD">
            <w:pPr>
              <w:jc w:val="center"/>
              <w:rPr>
                <w:b/>
                <w:sz w:val="22"/>
                <w:szCs w:val="22"/>
                <w:lang w:eastAsia="en-US"/>
              </w:rPr>
            </w:pPr>
            <w:r w:rsidRPr="00C87A3A">
              <w:rPr>
                <w:b/>
                <w:sz w:val="22"/>
                <w:szCs w:val="22"/>
                <w:lang w:eastAsia="en-US"/>
              </w:rPr>
              <w:t>збору</w:t>
            </w:r>
          </w:p>
          <w:p w:rsidR="00C04368" w:rsidRDefault="00C04368" w:rsidP="000C0CFD">
            <w:pPr>
              <w:jc w:val="center"/>
              <w:rPr>
                <w:b/>
                <w:lang w:eastAsia="en-US"/>
              </w:rPr>
            </w:pPr>
          </w:p>
          <w:p w:rsidR="00031258" w:rsidRPr="00C87A3A" w:rsidRDefault="00031258" w:rsidP="000C0CFD">
            <w:pPr>
              <w:jc w:val="center"/>
              <w:rPr>
                <w:b/>
                <w:lang w:eastAsia="en-US"/>
              </w:rPr>
            </w:pPr>
            <w:r w:rsidRPr="00C87A3A">
              <w:rPr>
                <w:b/>
                <w:lang w:eastAsia="en-US"/>
              </w:rPr>
              <w:t>(гривень)</w:t>
            </w:r>
          </w:p>
        </w:tc>
      </w:tr>
      <w:tr w:rsidR="00031258" w:rsidRPr="00C87A3A" w:rsidTr="0054219F">
        <w:tc>
          <w:tcPr>
            <w:tcW w:w="810" w:type="dxa"/>
            <w:shd w:val="clear" w:color="auto" w:fill="auto"/>
          </w:tcPr>
          <w:p w:rsidR="00031258" w:rsidRPr="00C87A3A" w:rsidRDefault="00031258" w:rsidP="00DA340F">
            <w:pPr>
              <w:jc w:val="center"/>
              <w:rPr>
                <w:b/>
                <w:bCs/>
                <w:lang w:eastAsia="en-US"/>
              </w:rPr>
            </w:pPr>
          </w:p>
        </w:tc>
        <w:tc>
          <w:tcPr>
            <w:tcW w:w="8100" w:type="dxa"/>
            <w:gridSpan w:val="3"/>
            <w:shd w:val="clear" w:color="auto" w:fill="auto"/>
          </w:tcPr>
          <w:p w:rsidR="00031258" w:rsidRPr="00C87A3A" w:rsidRDefault="00031258" w:rsidP="00DA340F">
            <w:pPr>
              <w:jc w:val="center"/>
              <w:rPr>
                <w:b/>
                <w:bCs/>
                <w:lang w:eastAsia="en-US"/>
              </w:rPr>
            </w:pPr>
          </w:p>
          <w:p w:rsidR="00031258" w:rsidRPr="00C87A3A" w:rsidRDefault="008B62D3" w:rsidP="00DA340F">
            <w:pPr>
              <w:jc w:val="center"/>
              <w:rPr>
                <w:b/>
                <w:bCs/>
                <w:lang w:eastAsia="en-US"/>
              </w:rPr>
            </w:pPr>
            <w:r w:rsidRPr="00C87A3A">
              <w:rPr>
                <w:b/>
                <w:bCs/>
                <w:lang w:eastAsia="en-US"/>
              </w:rPr>
              <w:t xml:space="preserve">1. </w:t>
            </w:r>
            <w:r w:rsidR="00031258" w:rsidRPr="00C87A3A">
              <w:rPr>
                <w:b/>
                <w:bCs/>
                <w:lang w:eastAsia="en-US"/>
              </w:rPr>
              <w:t xml:space="preserve">РЕЄСТРАЦІЯ АКТІВ ЦИВІЛЬНОГО СТАНУ </w:t>
            </w:r>
          </w:p>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031258" w:rsidP="0014545B">
            <w:pPr>
              <w:jc w:val="center"/>
              <w:rPr>
                <w:b/>
                <w:bCs/>
                <w:lang w:eastAsia="en-US"/>
              </w:rPr>
            </w:pPr>
          </w:p>
        </w:tc>
        <w:tc>
          <w:tcPr>
            <w:tcW w:w="2160" w:type="dxa"/>
            <w:shd w:val="clear" w:color="auto" w:fill="auto"/>
          </w:tcPr>
          <w:p w:rsidR="00031258" w:rsidRPr="00C87A3A" w:rsidRDefault="00031258" w:rsidP="000C0CFD">
            <w:pPr>
              <w:jc w:val="center"/>
              <w:rPr>
                <w:b/>
                <w:bCs/>
                <w:lang w:eastAsia="en-US"/>
              </w:rPr>
            </w:pPr>
          </w:p>
        </w:tc>
      </w:tr>
      <w:tr w:rsidR="00031258" w:rsidRPr="00C87A3A" w:rsidTr="0054219F">
        <w:tc>
          <w:tcPr>
            <w:tcW w:w="810" w:type="dxa"/>
            <w:shd w:val="clear" w:color="auto" w:fill="auto"/>
          </w:tcPr>
          <w:p w:rsidR="00031258" w:rsidRPr="00C87A3A" w:rsidRDefault="004D67C5" w:rsidP="00031258">
            <w:pPr>
              <w:pStyle w:val="1"/>
              <w:numPr>
                <w:ilvl w:val="0"/>
                <w:numId w:val="0"/>
              </w:numPr>
              <w:tabs>
                <w:tab w:val="left" w:pos="29"/>
                <w:tab w:val="left" w:pos="402"/>
              </w:tabs>
              <w:ind w:left="630" w:hanging="630"/>
              <w:rPr>
                <w:rFonts w:ascii="Times New Roman" w:hAnsi="Times New Roman"/>
                <w:sz w:val="24"/>
                <w:szCs w:val="24"/>
              </w:rPr>
            </w:pPr>
            <w:r w:rsidRPr="00C87A3A">
              <w:rPr>
                <w:rFonts w:ascii="Times New Roman" w:hAnsi="Times New Roman"/>
                <w:sz w:val="24"/>
                <w:szCs w:val="24"/>
              </w:rPr>
              <w:t>1.</w:t>
            </w:r>
            <w:r w:rsidR="00BC6F15">
              <w:rPr>
                <w:rFonts w:ascii="Times New Roman" w:hAnsi="Times New Roman"/>
                <w:sz w:val="24"/>
                <w:szCs w:val="24"/>
              </w:rPr>
              <w:t>1</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Державна реєстрація народження</w:t>
            </w:r>
          </w:p>
        </w:tc>
        <w:tc>
          <w:tcPr>
            <w:tcW w:w="2506" w:type="dxa"/>
            <w:vMerge w:val="restart"/>
            <w:shd w:val="clear" w:color="auto" w:fill="EAF1DD" w:themeFill="accent3" w:themeFillTint="33"/>
            <w:vAlign w:val="center"/>
          </w:tcPr>
          <w:p w:rsidR="00031258" w:rsidRPr="00C87A3A" w:rsidRDefault="00031258" w:rsidP="00C268A0">
            <w:pPr>
              <w:jc w:val="center"/>
              <w:rPr>
                <w:lang w:eastAsia="en-US"/>
              </w:rPr>
            </w:pPr>
            <w:r w:rsidRPr="00C87A3A">
              <w:rPr>
                <w:lang w:eastAsia="en-US"/>
              </w:rPr>
              <w:t>Закон України “Про державну реєстрацію актів цивільного стану”</w:t>
            </w:r>
          </w:p>
        </w:tc>
        <w:tc>
          <w:tcPr>
            <w:tcW w:w="3600" w:type="dxa"/>
            <w:shd w:val="clear" w:color="auto" w:fill="DBE5F1" w:themeFill="accent1" w:themeFillTint="33"/>
          </w:tcPr>
          <w:p w:rsidR="00031258" w:rsidRPr="00C87A3A" w:rsidRDefault="00031258" w:rsidP="0014545B">
            <w:pPr>
              <w:jc w:val="center"/>
              <w:rPr>
                <w:lang w:eastAsia="en-US"/>
              </w:rPr>
            </w:pPr>
            <w:r w:rsidRPr="00C87A3A">
              <w:rPr>
                <w:lang w:eastAsia="en-US"/>
              </w:rPr>
              <w:t>0</w:t>
            </w:r>
          </w:p>
        </w:tc>
        <w:tc>
          <w:tcPr>
            <w:tcW w:w="2160" w:type="dxa"/>
            <w:shd w:val="clear" w:color="auto" w:fill="auto"/>
          </w:tcPr>
          <w:p w:rsidR="00031258" w:rsidRPr="00C87A3A" w:rsidRDefault="00031258" w:rsidP="000C0CFD">
            <w:pPr>
              <w:jc w:val="center"/>
              <w:rPr>
                <w:lang w:eastAsia="en-US"/>
              </w:rPr>
            </w:pPr>
            <w:r w:rsidRPr="00C87A3A">
              <w:rPr>
                <w:lang w:eastAsia="en-US"/>
              </w:rPr>
              <w:t>0</w:t>
            </w:r>
          </w:p>
        </w:tc>
      </w:tr>
      <w:tr w:rsidR="00031258" w:rsidRPr="00C87A3A" w:rsidTr="0054219F">
        <w:tc>
          <w:tcPr>
            <w:tcW w:w="810" w:type="dxa"/>
            <w:shd w:val="clear" w:color="auto" w:fill="auto"/>
          </w:tcPr>
          <w:p w:rsidR="00031258" w:rsidRPr="00C87A3A" w:rsidRDefault="004D67C5"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w:t>
            </w:r>
            <w:r w:rsidR="00BC6F15">
              <w:rPr>
                <w:rFonts w:ascii="Times New Roman" w:hAnsi="Times New Roman"/>
                <w:sz w:val="24"/>
                <w:szCs w:val="24"/>
              </w:rPr>
              <w:t>2</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Державна реєстрація смерті</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031258" w:rsidP="0014545B">
            <w:pPr>
              <w:spacing w:after="160"/>
              <w:jc w:val="center"/>
              <w:rPr>
                <w:lang w:eastAsia="en-US"/>
              </w:rPr>
            </w:pPr>
            <w:r w:rsidRPr="00C87A3A">
              <w:rPr>
                <w:lang w:eastAsia="en-US"/>
              </w:rPr>
              <w:t>0</w:t>
            </w:r>
          </w:p>
        </w:tc>
        <w:tc>
          <w:tcPr>
            <w:tcW w:w="2160" w:type="dxa"/>
            <w:shd w:val="clear" w:color="auto" w:fill="auto"/>
          </w:tcPr>
          <w:p w:rsidR="00031258" w:rsidRPr="00C87A3A" w:rsidRDefault="00031258" w:rsidP="000C0CFD">
            <w:pPr>
              <w:spacing w:after="160"/>
              <w:jc w:val="center"/>
              <w:rPr>
                <w:lang w:eastAsia="en-US"/>
              </w:rPr>
            </w:pPr>
            <w:r w:rsidRPr="00C87A3A">
              <w:rPr>
                <w:lang w:eastAsia="en-US"/>
              </w:rPr>
              <w:t>0</w:t>
            </w:r>
          </w:p>
        </w:tc>
      </w:tr>
      <w:tr w:rsidR="00031258" w:rsidRPr="00C87A3A" w:rsidTr="0054219F">
        <w:tc>
          <w:tcPr>
            <w:tcW w:w="810" w:type="dxa"/>
            <w:shd w:val="clear" w:color="auto" w:fill="auto"/>
          </w:tcPr>
          <w:p w:rsidR="00031258" w:rsidRPr="00C87A3A" w:rsidRDefault="004D67C5"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w:t>
            </w:r>
            <w:r w:rsidR="00031258" w:rsidRPr="00C87A3A">
              <w:rPr>
                <w:rFonts w:ascii="Times New Roman" w:hAnsi="Times New Roman"/>
                <w:sz w:val="24"/>
                <w:szCs w:val="24"/>
              </w:rPr>
              <w:t>3.</w:t>
            </w:r>
            <w:r w:rsidR="00BC6F15">
              <w:rPr>
                <w:rFonts w:ascii="Times New Roman" w:hAnsi="Times New Roman"/>
                <w:sz w:val="24"/>
                <w:szCs w:val="24"/>
              </w:rPr>
              <w:t>1</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Державна реєстрація шлюбу</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031258" w:rsidP="003D434E">
            <w:pPr>
              <w:spacing w:after="160"/>
              <w:jc w:val="center"/>
              <w:rPr>
                <w:lang w:eastAsia="en-US"/>
              </w:rPr>
            </w:pPr>
            <w:r w:rsidRPr="00C87A3A">
              <w:rPr>
                <w:lang w:eastAsia="en-US"/>
              </w:rPr>
              <w:t xml:space="preserve">0,85 </w:t>
            </w:r>
            <w:r w:rsidR="003D434E" w:rsidRPr="00C87A3A">
              <w:rPr>
                <w:lang w:eastAsia="en-US"/>
              </w:rPr>
              <w:t>грн</w:t>
            </w:r>
            <w:r w:rsidR="00C210D4" w:rsidRPr="00C87A3A">
              <w:rPr>
                <w:lang w:eastAsia="en-US"/>
              </w:rPr>
              <w:t xml:space="preserve"> (</w:t>
            </w:r>
            <w:r w:rsidR="00C210D4" w:rsidRPr="00C87A3A">
              <w:rPr>
                <w:sz w:val="20"/>
                <w:szCs w:val="20"/>
              </w:rPr>
              <w:t>0,05 неоподатковуваного мінімуму доходів громадян</w:t>
            </w:r>
            <w:r w:rsidR="00C210D4" w:rsidRPr="00C87A3A">
              <w:rPr>
                <w:lang w:eastAsia="en-US"/>
              </w:rPr>
              <w:t>)</w:t>
            </w:r>
          </w:p>
        </w:tc>
        <w:tc>
          <w:tcPr>
            <w:tcW w:w="2160" w:type="dxa"/>
            <w:shd w:val="clear" w:color="auto" w:fill="auto"/>
          </w:tcPr>
          <w:p w:rsidR="00031258" w:rsidRPr="00C87A3A" w:rsidRDefault="00031258" w:rsidP="000C0CFD">
            <w:pPr>
              <w:spacing w:after="160"/>
              <w:jc w:val="center"/>
              <w:rPr>
                <w:lang w:eastAsia="en-US"/>
              </w:rPr>
            </w:pPr>
            <w:r w:rsidRPr="00C87A3A">
              <w:rPr>
                <w:lang w:eastAsia="en-US"/>
              </w:rPr>
              <w:t>200</w:t>
            </w:r>
          </w:p>
        </w:tc>
      </w:tr>
      <w:tr w:rsidR="00031258" w:rsidRPr="00C87A3A" w:rsidTr="0054219F">
        <w:tc>
          <w:tcPr>
            <w:tcW w:w="810" w:type="dxa"/>
            <w:shd w:val="clear" w:color="auto" w:fill="auto"/>
          </w:tcPr>
          <w:p w:rsidR="00031258" w:rsidRPr="00C87A3A" w:rsidRDefault="004D67C5"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w:t>
            </w:r>
            <w:r w:rsidR="00BC6F15">
              <w:rPr>
                <w:rFonts w:ascii="Times New Roman" w:hAnsi="Times New Roman"/>
                <w:sz w:val="24"/>
                <w:szCs w:val="24"/>
              </w:rPr>
              <w:t>3.2</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 xml:space="preserve">Державна реєстрація шлюбу </w:t>
            </w:r>
            <w:r w:rsidR="00BC6F15" w:rsidRPr="00BC6F15">
              <w:rPr>
                <w:lang w:eastAsia="en-US"/>
              </w:rPr>
              <w:t xml:space="preserve">в день подання нареченими заяви </w:t>
            </w:r>
            <w:r w:rsidRPr="00C87A3A">
              <w:rPr>
                <w:lang w:eastAsia="en-US"/>
              </w:rPr>
              <w:t>(шлюб за добу)</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3D434E" w:rsidP="003D434E">
            <w:pPr>
              <w:spacing w:after="160"/>
              <w:jc w:val="center"/>
              <w:rPr>
                <w:lang w:eastAsia="en-US"/>
              </w:rPr>
            </w:pPr>
            <w:r w:rsidRPr="00C87A3A">
              <w:rPr>
                <w:lang w:eastAsia="en-US"/>
              </w:rPr>
              <w:t xml:space="preserve">0,85 грн </w:t>
            </w:r>
            <w:r w:rsidRPr="00C87A3A">
              <w:rPr>
                <w:sz w:val="20"/>
                <w:szCs w:val="20"/>
                <w:lang w:eastAsia="en-US"/>
              </w:rPr>
              <w:t>(і додаткові послуги РАЦС</w:t>
            </w:r>
            <w:r w:rsidR="00592496" w:rsidRPr="00C87A3A">
              <w:rPr>
                <w:sz w:val="20"/>
                <w:szCs w:val="20"/>
                <w:lang w:eastAsia="en-US"/>
              </w:rPr>
              <w:t xml:space="preserve"> Мінюсту та</w:t>
            </w:r>
            <w:r w:rsidRPr="00C87A3A">
              <w:rPr>
                <w:sz w:val="20"/>
                <w:szCs w:val="20"/>
                <w:lang w:eastAsia="en-US"/>
              </w:rPr>
              <w:t xml:space="preserve"> </w:t>
            </w:r>
            <w:r w:rsidR="00783CC6" w:rsidRPr="00C87A3A">
              <w:rPr>
                <w:sz w:val="20"/>
                <w:szCs w:val="20"/>
                <w:lang w:eastAsia="en-US"/>
              </w:rPr>
              <w:t>залучених підприємств)</w:t>
            </w:r>
          </w:p>
        </w:tc>
        <w:tc>
          <w:tcPr>
            <w:tcW w:w="2160" w:type="dxa"/>
            <w:shd w:val="clear" w:color="auto" w:fill="auto"/>
          </w:tcPr>
          <w:p w:rsidR="00031258" w:rsidRPr="00C87A3A" w:rsidRDefault="00031258" w:rsidP="000C0CFD">
            <w:pPr>
              <w:spacing w:after="160"/>
              <w:jc w:val="center"/>
              <w:rPr>
                <w:lang w:eastAsia="en-US"/>
              </w:rPr>
            </w:pPr>
            <w:r w:rsidRPr="00C87A3A">
              <w:rPr>
                <w:lang w:eastAsia="en-US"/>
              </w:rPr>
              <w:t>1000</w:t>
            </w:r>
          </w:p>
        </w:tc>
      </w:tr>
      <w:tr w:rsidR="00031258" w:rsidRPr="00C87A3A" w:rsidTr="0054219F">
        <w:tc>
          <w:tcPr>
            <w:tcW w:w="810" w:type="dxa"/>
            <w:shd w:val="clear" w:color="auto" w:fill="auto"/>
          </w:tcPr>
          <w:p w:rsidR="00031258" w:rsidRPr="00C87A3A" w:rsidRDefault="00A261B7"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w:t>
            </w:r>
            <w:r w:rsidR="00BC6F15">
              <w:rPr>
                <w:rFonts w:ascii="Times New Roman" w:hAnsi="Times New Roman"/>
                <w:sz w:val="24"/>
                <w:szCs w:val="24"/>
              </w:rPr>
              <w:t>4</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8A0F74" w:rsidRPr="00C87A3A" w:rsidRDefault="00031258" w:rsidP="00D13DC3">
            <w:pPr>
              <w:spacing w:after="160"/>
              <w:rPr>
                <w:lang w:eastAsia="en-US"/>
              </w:rPr>
            </w:pPr>
            <w:r w:rsidRPr="00C87A3A">
              <w:rPr>
                <w:lang w:eastAsia="en-US"/>
              </w:rPr>
              <w:t xml:space="preserve">Державна реєстрація розірвання шлюбу </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8A0F74" w:rsidP="008A0F74">
            <w:pPr>
              <w:jc w:val="center"/>
              <w:rPr>
                <w:sz w:val="20"/>
                <w:szCs w:val="20"/>
              </w:rPr>
            </w:pPr>
            <w:r w:rsidRPr="00C87A3A">
              <w:t>8,5 грн</w:t>
            </w:r>
            <w:r w:rsidRPr="00C87A3A">
              <w:rPr>
                <w:sz w:val="20"/>
                <w:szCs w:val="20"/>
              </w:rPr>
              <w:t xml:space="preserve"> (0,5 неоподатковуваного мінімуму доходів громадян)</w:t>
            </w:r>
          </w:p>
        </w:tc>
        <w:tc>
          <w:tcPr>
            <w:tcW w:w="2160" w:type="dxa"/>
            <w:shd w:val="clear" w:color="auto" w:fill="auto"/>
          </w:tcPr>
          <w:p w:rsidR="00031258" w:rsidRPr="00C87A3A" w:rsidRDefault="007777FE" w:rsidP="000C0CFD">
            <w:pPr>
              <w:spacing w:after="160"/>
              <w:jc w:val="center"/>
              <w:rPr>
                <w:lang w:eastAsia="en-US"/>
              </w:rPr>
            </w:pPr>
            <w:r w:rsidRPr="00C87A3A">
              <w:rPr>
                <w:lang w:eastAsia="en-US"/>
              </w:rPr>
              <w:t>400</w:t>
            </w:r>
          </w:p>
        </w:tc>
      </w:tr>
      <w:tr w:rsidR="00031258" w:rsidRPr="00C87A3A" w:rsidTr="0054219F">
        <w:tc>
          <w:tcPr>
            <w:tcW w:w="810" w:type="dxa"/>
            <w:shd w:val="clear" w:color="auto" w:fill="auto"/>
          </w:tcPr>
          <w:p w:rsidR="00031258" w:rsidRPr="00C87A3A" w:rsidRDefault="00A261B7"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w:t>
            </w:r>
            <w:r w:rsidR="00031258" w:rsidRPr="00C87A3A">
              <w:rPr>
                <w:rFonts w:ascii="Times New Roman" w:hAnsi="Times New Roman"/>
                <w:sz w:val="24"/>
                <w:szCs w:val="24"/>
              </w:rPr>
              <w:t>5.</w:t>
            </w:r>
            <w:r w:rsidR="00BC6F15">
              <w:rPr>
                <w:rFonts w:ascii="Times New Roman" w:hAnsi="Times New Roman"/>
                <w:sz w:val="24"/>
                <w:szCs w:val="24"/>
              </w:rPr>
              <w:t>1</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5B491F" w:rsidRPr="00C87A3A" w:rsidRDefault="00031258" w:rsidP="005B491F">
            <w:pPr>
              <w:spacing w:after="60"/>
              <w:rPr>
                <w:lang w:eastAsia="en-US"/>
              </w:rPr>
            </w:pPr>
            <w:r w:rsidRPr="00C87A3A">
              <w:rPr>
                <w:lang w:eastAsia="en-US"/>
              </w:rPr>
              <w:t xml:space="preserve">Державна реєстрація зміни імені </w:t>
            </w:r>
          </w:p>
          <w:p w:rsidR="00031258" w:rsidRPr="00C87A3A" w:rsidRDefault="005B491F" w:rsidP="005B491F">
            <w:pPr>
              <w:spacing w:after="60"/>
              <w:rPr>
                <w:lang w:eastAsia="en-US"/>
              </w:rPr>
            </w:pPr>
            <w:r w:rsidRPr="00C87A3A">
              <w:t>(крім зміни у разі реєстрації шлюбу)</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DC7E05" w:rsidP="0014545B">
            <w:pPr>
              <w:spacing w:after="160"/>
              <w:jc w:val="center"/>
              <w:rPr>
                <w:lang w:eastAsia="en-US"/>
              </w:rPr>
            </w:pPr>
            <w:r w:rsidRPr="00C87A3A">
              <w:rPr>
                <w:lang w:eastAsia="en-US"/>
              </w:rPr>
              <w:t xml:space="preserve">5,1 грн </w:t>
            </w:r>
            <w:r w:rsidR="00763A89" w:rsidRPr="00C87A3A">
              <w:rPr>
                <w:lang w:eastAsia="en-US"/>
              </w:rPr>
              <w:t xml:space="preserve">(0,3 </w:t>
            </w:r>
            <w:r w:rsidR="00763A89" w:rsidRPr="00C87A3A">
              <w:rPr>
                <w:sz w:val="20"/>
                <w:szCs w:val="20"/>
              </w:rPr>
              <w:t>неоподатковуваного мінімуму доходів громадян)</w:t>
            </w:r>
          </w:p>
        </w:tc>
        <w:tc>
          <w:tcPr>
            <w:tcW w:w="2160" w:type="dxa"/>
            <w:shd w:val="clear" w:color="auto" w:fill="auto"/>
          </w:tcPr>
          <w:p w:rsidR="00031258" w:rsidRPr="00C87A3A" w:rsidRDefault="00DC7E05" w:rsidP="000C0CFD">
            <w:pPr>
              <w:spacing w:after="160"/>
              <w:jc w:val="center"/>
              <w:rPr>
                <w:lang w:eastAsia="en-US"/>
              </w:rPr>
            </w:pPr>
            <w:r w:rsidRPr="00C87A3A">
              <w:rPr>
                <w:lang w:eastAsia="en-US"/>
              </w:rPr>
              <w:t>300</w:t>
            </w:r>
          </w:p>
        </w:tc>
      </w:tr>
      <w:tr w:rsidR="004751CD" w:rsidRPr="00C87A3A" w:rsidTr="0054219F">
        <w:tc>
          <w:tcPr>
            <w:tcW w:w="810" w:type="dxa"/>
            <w:shd w:val="clear" w:color="auto" w:fill="auto"/>
          </w:tcPr>
          <w:p w:rsidR="004751CD" w:rsidRPr="00C87A3A" w:rsidRDefault="00A261B7"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1.5.</w:t>
            </w:r>
            <w:r w:rsidR="00BC6F15">
              <w:rPr>
                <w:rFonts w:ascii="Times New Roman" w:hAnsi="Times New Roman"/>
                <w:sz w:val="24"/>
                <w:szCs w:val="24"/>
              </w:rPr>
              <w:t>2</w:t>
            </w:r>
          </w:p>
        </w:tc>
        <w:tc>
          <w:tcPr>
            <w:tcW w:w="630" w:type="dxa"/>
            <w:shd w:val="clear" w:color="auto" w:fill="auto"/>
          </w:tcPr>
          <w:p w:rsidR="004751CD" w:rsidRPr="00C87A3A" w:rsidRDefault="004751CD" w:rsidP="00AA50B1">
            <w:pPr>
              <w:pStyle w:val="1"/>
              <w:ind w:hanging="630"/>
              <w:rPr>
                <w:rFonts w:ascii="Times New Roman" w:hAnsi="Times New Roman"/>
                <w:sz w:val="24"/>
                <w:szCs w:val="24"/>
              </w:rPr>
            </w:pPr>
          </w:p>
        </w:tc>
        <w:tc>
          <w:tcPr>
            <w:tcW w:w="4964" w:type="dxa"/>
            <w:shd w:val="clear" w:color="auto" w:fill="auto"/>
          </w:tcPr>
          <w:p w:rsidR="004751CD" w:rsidRPr="00C87A3A" w:rsidRDefault="004751CD" w:rsidP="004751CD">
            <w:pPr>
              <w:spacing w:after="60"/>
            </w:pPr>
            <w:r w:rsidRPr="00C87A3A">
              <w:rPr>
                <w:lang w:eastAsia="en-US"/>
              </w:rPr>
              <w:t xml:space="preserve">Державна реєстрація </w:t>
            </w:r>
            <w:r w:rsidRPr="00C87A3A">
              <w:t>повторної зміни прізвища,  імені  та по батькові, не пов'язаної з реєстрацією шлюбу</w:t>
            </w:r>
          </w:p>
        </w:tc>
        <w:tc>
          <w:tcPr>
            <w:tcW w:w="2506" w:type="dxa"/>
            <w:vMerge/>
            <w:shd w:val="clear" w:color="auto" w:fill="EAF1DD" w:themeFill="accent3" w:themeFillTint="33"/>
          </w:tcPr>
          <w:p w:rsidR="004751CD" w:rsidRPr="00C87A3A" w:rsidRDefault="004751CD" w:rsidP="00DA340F">
            <w:pPr>
              <w:spacing w:after="160"/>
              <w:rPr>
                <w:lang w:eastAsia="en-US"/>
              </w:rPr>
            </w:pPr>
          </w:p>
        </w:tc>
        <w:tc>
          <w:tcPr>
            <w:tcW w:w="3600" w:type="dxa"/>
            <w:shd w:val="clear" w:color="auto" w:fill="DBE5F1" w:themeFill="accent1" w:themeFillTint="33"/>
          </w:tcPr>
          <w:p w:rsidR="004751CD" w:rsidRPr="00C87A3A" w:rsidRDefault="004751CD" w:rsidP="0014545B">
            <w:pPr>
              <w:spacing w:after="160"/>
              <w:jc w:val="center"/>
              <w:rPr>
                <w:lang w:eastAsia="en-US"/>
              </w:rPr>
            </w:pPr>
            <w:r w:rsidRPr="00C87A3A">
              <w:t xml:space="preserve">51 грн. (3 </w:t>
            </w:r>
            <w:r w:rsidRPr="00C87A3A">
              <w:rPr>
                <w:sz w:val="20"/>
                <w:szCs w:val="20"/>
              </w:rPr>
              <w:t>неоподатковуваного мінімуму доходів громадян)</w:t>
            </w:r>
          </w:p>
        </w:tc>
        <w:tc>
          <w:tcPr>
            <w:tcW w:w="2160" w:type="dxa"/>
            <w:shd w:val="clear" w:color="auto" w:fill="auto"/>
          </w:tcPr>
          <w:p w:rsidR="004751CD" w:rsidRPr="00C87A3A" w:rsidRDefault="004751CD" w:rsidP="000C0CFD">
            <w:pPr>
              <w:spacing w:after="160"/>
              <w:jc w:val="center"/>
              <w:rPr>
                <w:lang w:eastAsia="en-US"/>
              </w:rPr>
            </w:pPr>
            <w:r w:rsidRPr="00C87A3A">
              <w:rPr>
                <w:lang w:eastAsia="en-US"/>
              </w:rPr>
              <w:t>1500</w:t>
            </w:r>
          </w:p>
        </w:tc>
      </w:tr>
      <w:tr w:rsidR="00031258" w:rsidRPr="00C87A3A" w:rsidTr="0054219F">
        <w:tc>
          <w:tcPr>
            <w:tcW w:w="810" w:type="dxa"/>
            <w:shd w:val="clear" w:color="auto" w:fill="auto"/>
          </w:tcPr>
          <w:p w:rsidR="00031258" w:rsidRPr="00C87A3A" w:rsidRDefault="00A261B7"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lastRenderedPageBreak/>
              <w:t>1.</w:t>
            </w:r>
            <w:r w:rsidR="00BC6F15">
              <w:rPr>
                <w:rFonts w:ascii="Times New Roman" w:hAnsi="Times New Roman"/>
                <w:sz w:val="24"/>
                <w:szCs w:val="24"/>
              </w:rPr>
              <w:t>6</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Внесення змін до актових записів цивільного стану, їх поновлення та анулювання</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DF2E29" w:rsidP="0014545B">
            <w:pPr>
              <w:spacing w:after="160"/>
              <w:jc w:val="center"/>
              <w:rPr>
                <w:lang w:eastAsia="en-US"/>
              </w:rPr>
            </w:pPr>
            <w:r w:rsidRPr="00C87A3A">
              <w:rPr>
                <w:lang w:eastAsia="en-US"/>
              </w:rPr>
              <w:t>0,</w:t>
            </w:r>
            <w:r w:rsidR="00DA1A7F" w:rsidRPr="00C87A3A">
              <w:rPr>
                <w:lang w:eastAsia="en-US"/>
              </w:rPr>
              <w:t xml:space="preserve">34 грн (0,02 </w:t>
            </w:r>
            <w:r w:rsidR="00DA1A7F" w:rsidRPr="00C87A3A">
              <w:rPr>
                <w:sz w:val="20"/>
                <w:szCs w:val="20"/>
              </w:rPr>
              <w:t>неоподатковуваного мінімуму доходів громадян)</w:t>
            </w:r>
          </w:p>
        </w:tc>
        <w:tc>
          <w:tcPr>
            <w:tcW w:w="2160" w:type="dxa"/>
            <w:shd w:val="clear" w:color="auto" w:fill="auto"/>
          </w:tcPr>
          <w:p w:rsidR="00031258" w:rsidRPr="00C87A3A" w:rsidRDefault="00DF2E29" w:rsidP="000C0CFD">
            <w:pPr>
              <w:spacing w:after="160"/>
              <w:jc w:val="center"/>
              <w:rPr>
                <w:lang w:eastAsia="en-US"/>
              </w:rPr>
            </w:pPr>
            <w:r w:rsidRPr="00C87A3A">
              <w:rPr>
                <w:lang w:eastAsia="en-US"/>
              </w:rPr>
              <w:t>200</w:t>
            </w:r>
          </w:p>
        </w:tc>
      </w:tr>
      <w:tr w:rsidR="0076778E" w:rsidRPr="00C87A3A" w:rsidTr="0054219F">
        <w:tc>
          <w:tcPr>
            <w:tcW w:w="810" w:type="dxa"/>
            <w:shd w:val="clear" w:color="auto" w:fill="auto"/>
          </w:tcPr>
          <w:p w:rsidR="0076778E" w:rsidRPr="0076778E" w:rsidRDefault="0076778E" w:rsidP="00031258">
            <w:pPr>
              <w:pStyle w:val="1"/>
              <w:numPr>
                <w:ilvl w:val="0"/>
                <w:numId w:val="0"/>
              </w:numPr>
              <w:ind w:left="630" w:hanging="630"/>
              <w:rPr>
                <w:rFonts w:ascii="Times New Roman" w:hAnsi="Times New Roman"/>
                <w:sz w:val="24"/>
                <w:szCs w:val="24"/>
                <w:lang w:val="en-US"/>
              </w:rPr>
            </w:pPr>
            <w:r>
              <w:rPr>
                <w:rFonts w:ascii="Times New Roman" w:hAnsi="Times New Roman"/>
                <w:sz w:val="24"/>
                <w:szCs w:val="24"/>
                <w:lang w:val="en-US"/>
              </w:rPr>
              <w:t>1.7</w:t>
            </w:r>
          </w:p>
        </w:tc>
        <w:tc>
          <w:tcPr>
            <w:tcW w:w="630" w:type="dxa"/>
            <w:shd w:val="clear" w:color="auto" w:fill="auto"/>
          </w:tcPr>
          <w:p w:rsidR="0076778E" w:rsidRPr="00C87A3A" w:rsidRDefault="0076778E" w:rsidP="00AA50B1">
            <w:pPr>
              <w:pStyle w:val="1"/>
              <w:ind w:hanging="630"/>
              <w:rPr>
                <w:rFonts w:ascii="Times New Roman" w:hAnsi="Times New Roman"/>
                <w:sz w:val="24"/>
                <w:szCs w:val="24"/>
              </w:rPr>
            </w:pPr>
          </w:p>
        </w:tc>
        <w:tc>
          <w:tcPr>
            <w:tcW w:w="4964" w:type="dxa"/>
            <w:shd w:val="clear" w:color="auto" w:fill="auto"/>
          </w:tcPr>
          <w:p w:rsidR="0076778E" w:rsidRPr="00C87A3A" w:rsidRDefault="0076778E" w:rsidP="00DA340F">
            <w:pPr>
              <w:spacing w:after="160"/>
              <w:rPr>
                <w:lang w:eastAsia="en-US"/>
              </w:rPr>
            </w:pPr>
            <w:r w:rsidRPr="0076778E">
              <w:rPr>
                <w:lang w:eastAsia="en-US"/>
              </w:rPr>
              <w:t>Видача витягу з Державного реєстру актів цивільного стану громадян</w:t>
            </w:r>
          </w:p>
        </w:tc>
        <w:tc>
          <w:tcPr>
            <w:tcW w:w="2506" w:type="dxa"/>
            <w:shd w:val="clear" w:color="auto" w:fill="EAF1DD" w:themeFill="accent3" w:themeFillTint="33"/>
          </w:tcPr>
          <w:p w:rsidR="0076778E" w:rsidRPr="00C87A3A" w:rsidRDefault="0076778E" w:rsidP="00DA340F">
            <w:pPr>
              <w:spacing w:after="160"/>
              <w:rPr>
                <w:lang w:eastAsia="en-US"/>
              </w:rPr>
            </w:pPr>
          </w:p>
        </w:tc>
        <w:tc>
          <w:tcPr>
            <w:tcW w:w="3600" w:type="dxa"/>
            <w:shd w:val="clear" w:color="auto" w:fill="DBE5F1" w:themeFill="accent1" w:themeFillTint="33"/>
          </w:tcPr>
          <w:p w:rsidR="0076778E" w:rsidRPr="0076778E" w:rsidRDefault="0076778E" w:rsidP="0014545B">
            <w:pPr>
              <w:spacing w:after="160"/>
              <w:jc w:val="center"/>
              <w:rPr>
                <w:lang w:val="ru-RU" w:eastAsia="en-US"/>
              </w:rPr>
            </w:pPr>
            <w:r>
              <w:rPr>
                <w:lang w:val="en-US" w:eastAsia="en-US"/>
              </w:rPr>
              <w:t xml:space="preserve">73 </w:t>
            </w:r>
            <w:proofErr w:type="spellStart"/>
            <w:r>
              <w:rPr>
                <w:lang w:val="ru-RU" w:eastAsia="en-US"/>
              </w:rPr>
              <w:t>грн</w:t>
            </w:r>
            <w:proofErr w:type="spellEnd"/>
          </w:p>
        </w:tc>
        <w:tc>
          <w:tcPr>
            <w:tcW w:w="2160" w:type="dxa"/>
            <w:shd w:val="clear" w:color="auto" w:fill="auto"/>
          </w:tcPr>
          <w:p w:rsidR="0076778E" w:rsidRPr="0076778E" w:rsidRDefault="0076778E" w:rsidP="000C0CFD">
            <w:pPr>
              <w:spacing w:after="160"/>
              <w:jc w:val="center"/>
              <w:rPr>
                <w:lang w:val="ru-RU" w:eastAsia="en-US"/>
              </w:rPr>
            </w:pPr>
            <w:r>
              <w:rPr>
                <w:lang w:val="ru-RU" w:eastAsia="en-US"/>
              </w:rPr>
              <w:t>7</w:t>
            </w:r>
            <w:r w:rsidR="00734573">
              <w:rPr>
                <w:lang w:val="ru-RU" w:eastAsia="en-US"/>
              </w:rPr>
              <w:t>5</w:t>
            </w:r>
          </w:p>
        </w:tc>
      </w:tr>
      <w:tr w:rsidR="00031258" w:rsidRPr="00C87A3A" w:rsidTr="0054219F">
        <w:tc>
          <w:tcPr>
            <w:tcW w:w="810" w:type="dxa"/>
            <w:shd w:val="clear" w:color="auto" w:fill="auto"/>
          </w:tcPr>
          <w:p w:rsidR="00031258" w:rsidRPr="00C87A3A" w:rsidRDefault="00031258" w:rsidP="00DA340F">
            <w:pPr>
              <w:jc w:val="center"/>
              <w:rPr>
                <w:b/>
                <w:bCs/>
                <w:lang w:eastAsia="en-US"/>
              </w:rPr>
            </w:pPr>
          </w:p>
        </w:tc>
        <w:tc>
          <w:tcPr>
            <w:tcW w:w="8100" w:type="dxa"/>
            <w:gridSpan w:val="3"/>
            <w:shd w:val="clear" w:color="auto" w:fill="auto"/>
          </w:tcPr>
          <w:p w:rsidR="00031258" w:rsidRPr="00C87A3A" w:rsidRDefault="00031258" w:rsidP="00DA340F">
            <w:pPr>
              <w:jc w:val="center"/>
              <w:rPr>
                <w:b/>
                <w:bCs/>
                <w:lang w:eastAsia="en-US"/>
              </w:rPr>
            </w:pPr>
          </w:p>
          <w:p w:rsidR="008B62D3" w:rsidRPr="00C87A3A" w:rsidRDefault="008B62D3" w:rsidP="00DA340F">
            <w:pPr>
              <w:jc w:val="center"/>
              <w:rPr>
                <w:b/>
                <w:bCs/>
                <w:lang w:eastAsia="en-US"/>
              </w:rPr>
            </w:pPr>
          </w:p>
          <w:p w:rsidR="00031258" w:rsidRPr="00C87A3A" w:rsidRDefault="008B62D3" w:rsidP="00DA340F">
            <w:pPr>
              <w:jc w:val="center"/>
              <w:rPr>
                <w:b/>
                <w:bCs/>
                <w:lang w:eastAsia="en-US"/>
              </w:rPr>
            </w:pPr>
            <w:r w:rsidRPr="00C87A3A">
              <w:rPr>
                <w:b/>
                <w:bCs/>
                <w:lang w:eastAsia="en-US"/>
              </w:rPr>
              <w:t xml:space="preserve">2. </w:t>
            </w:r>
            <w:r w:rsidR="00031258" w:rsidRPr="00C87A3A">
              <w:rPr>
                <w:b/>
                <w:bCs/>
                <w:lang w:eastAsia="en-US"/>
              </w:rPr>
              <w:t>РЕЄСТРАЦІЯ / ЗНЯТТЯ З РЕЄСТРАЦІЇ МЕШКАНЦІВ</w:t>
            </w:r>
          </w:p>
          <w:p w:rsidR="008B62D3" w:rsidRPr="00C87A3A" w:rsidRDefault="008B62D3" w:rsidP="00DA340F">
            <w:pPr>
              <w:jc w:val="center"/>
              <w:rPr>
                <w:b/>
                <w:bCs/>
                <w:lang w:eastAsia="en-US"/>
              </w:rPr>
            </w:pPr>
          </w:p>
        </w:tc>
        <w:tc>
          <w:tcPr>
            <w:tcW w:w="3600" w:type="dxa"/>
            <w:shd w:val="clear" w:color="auto" w:fill="DBE5F1" w:themeFill="accent1" w:themeFillTint="33"/>
          </w:tcPr>
          <w:p w:rsidR="00031258" w:rsidRPr="00C87A3A" w:rsidRDefault="00031258" w:rsidP="0014545B">
            <w:pPr>
              <w:jc w:val="center"/>
              <w:rPr>
                <w:b/>
                <w:bCs/>
                <w:lang w:eastAsia="en-US"/>
              </w:rPr>
            </w:pPr>
          </w:p>
        </w:tc>
        <w:tc>
          <w:tcPr>
            <w:tcW w:w="2160" w:type="dxa"/>
            <w:shd w:val="clear" w:color="auto" w:fill="auto"/>
          </w:tcPr>
          <w:p w:rsidR="00031258" w:rsidRPr="00C87A3A" w:rsidRDefault="00031258" w:rsidP="000C0CFD">
            <w:pPr>
              <w:jc w:val="center"/>
              <w:rPr>
                <w:b/>
                <w:bCs/>
                <w:lang w:eastAsia="en-US"/>
              </w:rPr>
            </w:pPr>
          </w:p>
        </w:tc>
      </w:tr>
      <w:tr w:rsidR="00031258" w:rsidRPr="00C87A3A" w:rsidTr="0054219F">
        <w:trPr>
          <w:trHeight w:val="357"/>
        </w:trPr>
        <w:tc>
          <w:tcPr>
            <w:tcW w:w="810" w:type="dxa"/>
            <w:shd w:val="clear" w:color="auto" w:fill="auto"/>
          </w:tcPr>
          <w:p w:rsidR="00031258" w:rsidRPr="00C87A3A" w:rsidRDefault="005328E1" w:rsidP="0003125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2.</w:t>
            </w:r>
            <w:r w:rsidR="001315DB" w:rsidRPr="00C87A3A">
              <w:rPr>
                <w:rFonts w:ascii="Times New Roman" w:hAnsi="Times New Roman"/>
                <w:sz w:val="24"/>
                <w:szCs w:val="24"/>
              </w:rPr>
              <w:t>1</w:t>
            </w:r>
            <w:r w:rsidR="00031258" w:rsidRPr="00C87A3A">
              <w:rPr>
                <w:rFonts w:ascii="Times New Roman" w:hAnsi="Times New Roman"/>
                <w:sz w:val="24"/>
                <w:szCs w:val="24"/>
              </w:rPr>
              <w:t>.</w:t>
            </w:r>
            <w:r w:rsidR="00BC6F15">
              <w:rPr>
                <w:rFonts w:ascii="Times New Roman" w:hAnsi="Times New Roman"/>
                <w:sz w:val="24"/>
                <w:szCs w:val="24"/>
              </w:rPr>
              <w:t>1</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D6013">
            <w:pPr>
              <w:spacing w:after="160"/>
              <w:rPr>
                <w:lang w:eastAsia="en-US"/>
              </w:rPr>
            </w:pPr>
            <w:r w:rsidRPr="00C87A3A">
              <w:rPr>
                <w:lang w:eastAsia="en-US"/>
              </w:rPr>
              <w:t>Реєстрація місця проживання особи (</w:t>
            </w:r>
            <w:r w:rsidR="00DD6013" w:rsidRPr="00C87A3A">
              <w:rPr>
                <w:lang w:eastAsia="en-US"/>
              </w:rPr>
              <w:t>у разі звернення особи протягом встановленого Законом строку)</w:t>
            </w:r>
          </w:p>
        </w:tc>
        <w:tc>
          <w:tcPr>
            <w:tcW w:w="2506" w:type="dxa"/>
            <w:vMerge w:val="restart"/>
            <w:shd w:val="clear" w:color="auto" w:fill="EAF1DD" w:themeFill="accent3" w:themeFillTint="33"/>
            <w:vAlign w:val="center"/>
          </w:tcPr>
          <w:p w:rsidR="00031258" w:rsidRPr="00C87A3A" w:rsidRDefault="00031258" w:rsidP="00C268A0">
            <w:pPr>
              <w:spacing w:after="160"/>
              <w:jc w:val="center"/>
              <w:rPr>
                <w:lang w:eastAsia="en-US"/>
              </w:rPr>
            </w:pPr>
            <w:r w:rsidRPr="00C87A3A">
              <w:rPr>
                <w:lang w:eastAsia="en-US"/>
              </w:rPr>
              <w:t>Закон України «Про свободу пересування та вільний вибір місця проживання в Україні»</w:t>
            </w:r>
          </w:p>
        </w:tc>
        <w:tc>
          <w:tcPr>
            <w:tcW w:w="3600" w:type="dxa"/>
            <w:shd w:val="clear" w:color="auto" w:fill="DBE5F1" w:themeFill="accent1" w:themeFillTint="33"/>
          </w:tcPr>
          <w:p w:rsidR="00031258" w:rsidRPr="00470A75" w:rsidRDefault="00031258" w:rsidP="00470A75">
            <w:pPr>
              <w:shd w:val="clear" w:color="auto" w:fill="DBE5F1" w:themeFill="accent1" w:themeFillTint="33"/>
              <w:spacing w:after="160"/>
              <w:jc w:val="center"/>
              <w:rPr>
                <w:sz w:val="20"/>
                <w:szCs w:val="20"/>
                <w:shd w:val="clear" w:color="auto" w:fill="DBE5F1" w:themeFill="accent1" w:themeFillTint="33"/>
                <w:lang w:eastAsia="en-US"/>
              </w:rPr>
            </w:pPr>
            <w:r w:rsidRPr="00470A75">
              <w:rPr>
                <w:sz w:val="20"/>
                <w:szCs w:val="20"/>
                <w:shd w:val="clear" w:color="auto" w:fill="DBE5F1" w:themeFill="accent1" w:themeFillTint="33"/>
              </w:rPr>
              <w:t>0,0085 розміру мінімальної заробітної плати (з розрахунку 1600 грн.)</w:t>
            </w:r>
          </w:p>
          <w:p w:rsidR="00E03C47" w:rsidRDefault="00031258" w:rsidP="00470A75">
            <w:pPr>
              <w:shd w:val="clear" w:color="auto" w:fill="DBE5F1" w:themeFill="accent1" w:themeFillTint="33"/>
              <w:spacing w:after="160"/>
              <w:jc w:val="center"/>
              <w:rPr>
                <w:shd w:val="clear" w:color="auto" w:fill="DBE5F1" w:themeFill="accent1" w:themeFillTint="33"/>
                <w:lang w:eastAsia="en-US"/>
              </w:rPr>
            </w:pPr>
            <w:r w:rsidRPr="00470A75">
              <w:rPr>
                <w:shd w:val="clear" w:color="auto" w:fill="DBE5F1" w:themeFill="accent1" w:themeFillTint="33"/>
                <w:lang w:eastAsia="en-US"/>
              </w:rPr>
              <w:t>13,60</w:t>
            </w:r>
            <w:r w:rsidR="00E03C47">
              <w:rPr>
                <w:shd w:val="clear" w:color="auto" w:fill="DBE5F1" w:themeFill="accent1" w:themeFillTint="33"/>
                <w:lang w:eastAsia="en-US"/>
              </w:rPr>
              <w:t xml:space="preserve"> </w:t>
            </w:r>
          </w:p>
          <w:p w:rsidR="00031258" w:rsidRPr="00E03C47" w:rsidRDefault="00031258" w:rsidP="00E03C47">
            <w:pPr>
              <w:ind w:firstLine="708"/>
              <w:rPr>
                <w:lang w:eastAsia="en-US"/>
              </w:rPr>
            </w:pPr>
          </w:p>
        </w:tc>
        <w:tc>
          <w:tcPr>
            <w:tcW w:w="2160" w:type="dxa"/>
            <w:shd w:val="clear" w:color="auto" w:fill="auto"/>
          </w:tcPr>
          <w:p w:rsidR="00031258" w:rsidRPr="00C87A3A" w:rsidRDefault="00031258" w:rsidP="000C0CFD">
            <w:pPr>
              <w:spacing w:after="160"/>
              <w:jc w:val="center"/>
              <w:rPr>
                <w:lang w:eastAsia="en-US"/>
              </w:rPr>
            </w:pPr>
          </w:p>
          <w:p w:rsidR="00DD6013" w:rsidRDefault="00E76C1B" w:rsidP="000C0CFD">
            <w:pPr>
              <w:spacing w:after="160"/>
              <w:jc w:val="center"/>
              <w:rPr>
                <w:lang w:eastAsia="en-US"/>
              </w:rPr>
            </w:pPr>
            <w:r w:rsidRPr="00C87A3A">
              <w:rPr>
                <w:lang w:eastAsia="en-US"/>
              </w:rPr>
              <w:t>4</w:t>
            </w:r>
            <w:r w:rsidR="00DD6013" w:rsidRPr="00C87A3A">
              <w:rPr>
                <w:lang w:eastAsia="en-US"/>
              </w:rPr>
              <w:t>0</w:t>
            </w:r>
          </w:p>
          <w:p w:rsidR="006E7F46" w:rsidRDefault="006E7F46" w:rsidP="000C0CFD">
            <w:pPr>
              <w:spacing w:after="160"/>
              <w:jc w:val="center"/>
              <w:rPr>
                <w:lang w:eastAsia="en-US"/>
              </w:rPr>
            </w:pPr>
          </w:p>
          <w:p w:rsidR="006E7F46" w:rsidRPr="00C87A3A" w:rsidRDefault="006E7F46" w:rsidP="000C0CFD">
            <w:pPr>
              <w:spacing w:after="160"/>
              <w:jc w:val="center"/>
              <w:rPr>
                <w:lang w:eastAsia="en-US"/>
              </w:rPr>
            </w:pPr>
            <w:r>
              <w:rPr>
                <w:lang w:eastAsia="en-US"/>
              </w:rPr>
              <w:t>0 (реєстрація неповнолітніх осіб)</w:t>
            </w:r>
          </w:p>
        </w:tc>
      </w:tr>
      <w:tr w:rsidR="00031258" w:rsidRPr="00C87A3A" w:rsidTr="0054219F">
        <w:tc>
          <w:tcPr>
            <w:tcW w:w="810" w:type="dxa"/>
            <w:shd w:val="clear" w:color="auto" w:fill="auto"/>
          </w:tcPr>
          <w:p w:rsidR="00031258" w:rsidRPr="00C87A3A" w:rsidRDefault="00BC6F15" w:rsidP="00DD6013">
            <w:pPr>
              <w:pStyle w:val="1"/>
              <w:numPr>
                <w:ilvl w:val="0"/>
                <w:numId w:val="0"/>
              </w:numPr>
              <w:ind w:left="630" w:hanging="630"/>
              <w:rPr>
                <w:rFonts w:ascii="Times New Roman" w:hAnsi="Times New Roman"/>
                <w:sz w:val="24"/>
                <w:szCs w:val="24"/>
              </w:rPr>
            </w:pPr>
            <w:r>
              <w:rPr>
                <w:rFonts w:ascii="Times New Roman" w:hAnsi="Times New Roman"/>
                <w:sz w:val="24"/>
                <w:szCs w:val="24"/>
              </w:rPr>
              <w:t>2.1.2</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DD6013" w:rsidP="00DD6013">
            <w:pPr>
              <w:spacing w:after="160"/>
              <w:rPr>
                <w:lang w:eastAsia="en-US"/>
              </w:rPr>
            </w:pPr>
            <w:r w:rsidRPr="00C87A3A">
              <w:rPr>
                <w:lang w:eastAsia="en-US"/>
              </w:rPr>
              <w:t>Реєстрація місця проживання особи (у разі звернення особи з порушенням встановленого Законом строку)</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470A75" w:rsidRDefault="00DD6013" w:rsidP="00470A75">
            <w:pPr>
              <w:shd w:val="clear" w:color="auto" w:fill="DBE5F1" w:themeFill="accent1" w:themeFillTint="33"/>
              <w:spacing w:after="160"/>
              <w:jc w:val="center"/>
              <w:rPr>
                <w:sz w:val="20"/>
                <w:szCs w:val="20"/>
                <w:shd w:val="clear" w:color="auto" w:fill="DBE5F1" w:themeFill="accent1" w:themeFillTint="33"/>
              </w:rPr>
            </w:pPr>
            <w:r w:rsidRPr="00470A75">
              <w:rPr>
                <w:sz w:val="20"/>
                <w:szCs w:val="20"/>
                <w:shd w:val="clear" w:color="auto" w:fill="DBE5F1" w:themeFill="accent1" w:themeFillTint="33"/>
                <w:lang w:eastAsia="en-US"/>
              </w:rPr>
              <w:t>у розмірі 0,0255 розміру мінімальної заробітної плати</w:t>
            </w:r>
            <w:r w:rsidR="00B75C79" w:rsidRPr="00470A75">
              <w:rPr>
                <w:sz w:val="20"/>
                <w:szCs w:val="20"/>
                <w:shd w:val="clear" w:color="auto" w:fill="DBE5F1" w:themeFill="accent1" w:themeFillTint="33"/>
                <w:lang w:eastAsia="en-US"/>
              </w:rPr>
              <w:t xml:space="preserve"> </w:t>
            </w:r>
            <w:r w:rsidRPr="00470A75">
              <w:rPr>
                <w:sz w:val="20"/>
                <w:szCs w:val="20"/>
                <w:shd w:val="clear" w:color="auto" w:fill="DBE5F1" w:themeFill="accent1" w:themeFillTint="33"/>
              </w:rPr>
              <w:t>(з розрахунку 1600 грн.)</w:t>
            </w:r>
          </w:p>
          <w:p w:rsidR="00DD6013" w:rsidRPr="00470A75" w:rsidRDefault="00DD6013" w:rsidP="00470A75">
            <w:pPr>
              <w:shd w:val="clear" w:color="auto" w:fill="DBE5F1" w:themeFill="accent1" w:themeFillTint="33"/>
              <w:spacing w:after="160"/>
              <w:jc w:val="center"/>
              <w:rPr>
                <w:shd w:val="clear" w:color="auto" w:fill="DBE5F1" w:themeFill="accent1" w:themeFillTint="33"/>
              </w:rPr>
            </w:pPr>
            <w:r w:rsidRPr="00470A75">
              <w:rPr>
                <w:shd w:val="clear" w:color="auto" w:fill="DBE5F1" w:themeFill="accent1" w:themeFillTint="33"/>
              </w:rPr>
              <w:t>40,8</w:t>
            </w:r>
          </w:p>
        </w:tc>
        <w:tc>
          <w:tcPr>
            <w:tcW w:w="2160" w:type="dxa"/>
            <w:shd w:val="clear" w:color="auto" w:fill="auto"/>
          </w:tcPr>
          <w:p w:rsidR="00DD6013" w:rsidRPr="00C87A3A" w:rsidRDefault="00DD6013" w:rsidP="000C0CFD">
            <w:pPr>
              <w:spacing w:after="160"/>
              <w:jc w:val="center"/>
              <w:rPr>
                <w:lang w:eastAsia="en-US"/>
              </w:rPr>
            </w:pPr>
          </w:p>
          <w:p w:rsidR="00031258" w:rsidRPr="00C87A3A" w:rsidRDefault="00DD6013" w:rsidP="000C0CFD">
            <w:pPr>
              <w:spacing w:after="160"/>
              <w:jc w:val="center"/>
              <w:rPr>
                <w:lang w:eastAsia="en-US"/>
              </w:rPr>
            </w:pPr>
            <w:r w:rsidRPr="00C87A3A">
              <w:rPr>
                <w:lang w:eastAsia="en-US"/>
              </w:rPr>
              <w:t>100</w:t>
            </w:r>
          </w:p>
        </w:tc>
      </w:tr>
      <w:tr w:rsidR="00031258" w:rsidRPr="00C87A3A" w:rsidTr="0054219F">
        <w:tc>
          <w:tcPr>
            <w:tcW w:w="810" w:type="dxa"/>
            <w:shd w:val="clear" w:color="auto" w:fill="auto"/>
          </w:tcPr>
          <w:p w:rsidR="00031258" w:rsidRPr="00C87A3A" w:rsidRDefault="005328E1" w:rsidP="00E76C1B">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2.</w:t>
            </w:r>
            <w:r w:rsidR="00B26C87" w:rsidRPr="00C87A3A">
              <w:rPr>
                <w:rFonts w:ascii="Times New Roman" w:hAnsi="Times New Roman"/>
                <w:sz w:val="24"/>
                <w:szCs w:val="24"/>
              </w:rPr>
              <w:t>2</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Зняття з реєстрації місця проживання особи</w:t>
            </w:r>
          </w:p>
          <w:p w:rsidR="00E76C1B" w:rsidRPr="00C87A3A" w:rsidRDefault="00E76C1B" w:rsidP="00DA340F">
            <w:pPr>
              <w:spacing w:after="160"/>
              <w:rPr>
                <w:i/>
                <w:sz w:val="18"/>
                <w:szCs w:val="18"/>
                <w:lang w:eastAsia="en-US"/>
              </w:rPr>
            </w:pPr>
            <w:r w:rsidRPr="00C87A3A">
              <w:rPr>
                <w:i/>
                <w:sz w:val="18"/>
                <w:szCs w:val="18"/>
                <w:shd w:val="clear" w:color="auto" w:fill="FFFFFF"/>
              </w:rPr>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B75C79" w:rsidRPr="00470A75" w:rsidRDefault="00B75C79" w:rsidP="00470A75">
            <w:pPr>
              <w:shd w:val="clear" w:color="auto" w:fill="DBE5F1" w:themeFill="accent1" w:themeFillTint="33"/>
              <w:spacing w:after="160"/>
              <w:jc w:val="center"/>
              <w:rPr>
                <w:sz w:val="20"/>
                <w:szCs w:val="20"/>
                <w:shd w:val="clear" w:color="auto" w:fill="DBE5F1" w:themeFill="accent1" w:themeFillTint="33"/>
                <w:lang w:eastAsia="en-US"/>
              </w:rPr>
            </w:pPr>
            <w:r w:rsidRPr="00470A75">
              <w:rPr>
                <w:sz w:val="20"/>
                <w:szCs w:val="20"/>
                <w:shd w:val="clear" w:color="auto" w:fill="DBE5F1" w:themeFill="accent1" w:themeFillTint="33"/>
              </w:rPr>
              <w:t>0,0085 розміру мінімальної заробітної плати (з розрахунку 1600 грн.)</w:t>
            </w:r>
          </w:p>
          <w:p w:rsidR="00031258" w:rsidRPr="00470A75" w:rsidRDefault="00B75C79" w:rsidP="00470A75">
            <w:pPr>
              <w:shd w:val="clear" w:color="auto" w:fill="DBE5F1" w:themeFill="accent1" w:themeFillTint="33"/>
              <w:spacing w:after="160"/>
              <w:jc w:val="center"/>
              <w:rPr>
                <w:shd w:val="clear" w:color="auto" w:fill="DBE5F1" w:themeFill="accent1" w:themeFillTint="33"/>
                <w:lang w:eastAsia="en-US"/>
              </w:rPr>
            </w:pPr>
            <w:r w:rsidRPr="00470A75">
              <w:rPr>
                <w:shd w:val="clear" w:color="auto" w:fill="DBE5F1" w:themeFill="accent1" w:themeFillTint="33"/>
                <w:lang w:eastAsia="en-US"/>
              </w:rPr>
              <w:t>13,60</w:t>
            </w:r>
          </w:p>
        </w:tc>
        <w:tc>
          <w:tcPr>
            <w:tcW w:w="2160" w:type="dxa"/>
            <w:shd w:val="clear" w:color="auto" w:fill="auto"/>
          </w:tcPr>
          <w:p w:rsidR="00031258" w:rsidRPr="00C87A3A" w:rsidRDefault="00031258" w:rsidP="000C0CFD">
            <w:pPr>
              <w:spacing w:after="160"/>
              <w:jc w:val="center"/>
              <w:rPr>
                <w:lang w:eastAsia="en-US"/>
              </w:rPr>
            </w:pPr>
          </w:p>
          <w:p w:rsidR="00B75C79" w:rsidRPr="00C87A3A" w:rsidRDefault="00E76C1B" w:rsidP="000C0CFD">
            <w:pPr>
              <w:spacing w:after="160"/>
              <w:jc w:val="center"/>
              <w:rPr>
                <w:lang w:eastAsia="en-US"/>
              </w:rPr>
            </w:pPr>
            <w:r w:rsidRPr="00C87A3A">
              <w:rPr>
                <w:lang w:eastAsia="en-US"/>
              </w:rPr>
              <w:t>4</w:t>
            </w:r>
            <w:r w:rsidR="00B75C79" w:rsidRPr="00C87A3A">
              <w:rPr>
                <w:lang w:eastAsia="en-US"/>
              </w:rPr>
              <w:t>0</w:t>
            </w:r>
          </w:p>
          <w:p w:rsidR="00B75C79" w:rsidRPr="00C87A3A" w:rsidRDefault="00B75C79" w:rsidP="000C0CFD">
            <w:pPr>
              <w:spacing w:after="160"/>
              <w:jc w:val="center"/>
              <w:rPr>
                <w:lang w:eastAsia="en-US"/>
              </w:rPr>
            </w:pPr>
          </w:p>
        </w:tc>
      </w:tr>
      <w:tr w:rsidR="00031258" w:rsidRPr="00C87A3A" w:rsidTr="0054219F">
        <w:tc>
          <w:tcPr>
            <w:tcW w:w="810" w:type="dxa"/>
            <w:shd w:val="clear" w:color="auto" w:fill="auto"/>
          </w:tcPr>
          <w:p w:rsidR="00031258" w:rsidRPr="00C87A3A" w:rsidRDefault="005328E1" w:rsidP="000203A3">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2.</w:t>
            </w:r>
            <w:r w:rsidR="00B26C87" w:rsidRPr="00C87A3A">
              <w:rPr>
                <w:rFonts w:ascii="Times New Roman" w:hAnsi="Times New Roman"/>
                <w:sz w:val="24"/>
                <w:szCs w:val="24"/>
              </w:rPr>
              <w:t>3</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Видача довідки про реєстрацію місця проживання особи</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E76C1B" w:rsidP="0014545B">
            <w:pPr>
              <w:spacing w:after="160"/>
              <w:jc w:val="center"/>
              <w:rPr>
                <w:lang w:eastAsia="en-US"/>
              </w:rPr>
            </w:pPr>
            <w:r w:rsidRPr="00C87A3A">
              <w:rPr>
                <w:lang w:eastAsia="en-US"/>
              </w:rPr>
              <w:t>0</w:t>
            </w:r>
          </w:p>
        </w:tc>
        <w:tc>
          <w:tcPr>
            <w:tcW w:w="2160" w:type="dxa"/>
            <w:shd w:val="clear" w:color="auto" w:fill="auto"/>
          </w:tcPr>
          <w:p w:rsidR="00031258" w:rsidRPr="00C87A3A" w:rsidRDefault="00E76C1B" w:rsidP="000C0CFD">
            <w:pPr>
              <w:spacing w:after="160"/>
              <w:jc w:val="center"/>
              <w:rPr>
                <w:lang w:eastAsia="en-US"/>
              </w:rPr>
            </w:pPr>
            <w:r w:rsidRPr="00C87A3A">
              <w:rPr>
                <w:lang w:eastAsia="en-US"/>
              </w:rPr>
              <w:t>20</w:t>
            </w:r>
          </w:p>
        </w:tc>
      </w:tr>
      <w:tr w:rsidR="00031258" w:rsidRPr="00C87A3A" w:rsidTr="0054219F">
        <w:tc>
          <w:tcPr>
            <w:tcW w:w="810" w:type="dxa"/>
            <w:shd w:val="clear" w:color="auto" w:fill="auto"/>
          </w:tcPr>
          <w:p w:rsidR="00031258" w:rsidRPr="00C87A3A" w:rsidRDefault="005328E1" w:rsidP="000203A3">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2.</w:t>
            </w:r>
            <w:r w:rsidR="00B26C87" w:rsidRPr="00C87A3A">
              <w:rPr>
                <w:rFonts w:ascii="Times New Roman" w:hAnsi="Times New Roman"/>
                <w:sz w:val="24"/>
                <w:szCs w:val="24"/>
              </w:rPr>
              <w:t>4</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Видача довідки про зняття з реєстрації місця проживання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E76C1B" w:rsidP="0014545B">
            <w:pPr>
              <w:jc w:val="center"/>
              <w:rPr>
                <w:lang w:eastAsia="en-US"/>
              </w:rPr>
            </w:pPr>
            <w:r w:rsidRPr="00C87A3A">
              <w:rPr>
                <w:lang w:eastAsia="en-US"/>
              </w:rPr>
              <w:t>0</w:t>
            </w:r>
          </w:p>
        </w:tc>
        <w:tc>
          <w:tcPr>
            <w:tcW w:w="2160" w:type="dxa"/>
            <w:shd w:val="clear" w:color="auto" w:fill="auto"/>
          </w:tcPr>
          <w:p w:rsidR="00031258" w:rsidRPr="00C87A3A" w:rsidRDefault="00E76C1B" w:rsidP="000C0CFD">
            <w:pPr>
              <w:jc w:val="center"/>
              <w:rPr>
                <w:lang w:eastAsia="en-US"/>
              </w:rPr>
            </w:pPr>
            <w:r w:rsidRPr="00C87A3A">
              <w:rPr>
                <w:lang w:eastAsia="en-US"/>
              </w:rPr>
              <w:t>20</w:t>
            </w:r>
          </w:p>
        </w:tc>
      </w:tr>
      <w:tr w:rsidR="00031258" w:rsidRPr="00C87A3A" w:rsidTr="0054219F">
        <w:tc>
          <w:tcPr>
            <w:tcW w:w="810" w:type="dxa"/>
            <w:shd w:val="clear" w:color="auto" w:fill="auto"/>
          </w:tcPr>
          <w:p w:rsidR="00031258" w:rsidRPr="00C87A3A" w:rsidRDefault="005328E1" w:rsidP="000203A3">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lastRenderedPageBreak/>
              <w:t>2.</w:t>
            </w:r>
            <w:r w:rsidR="00B26C87" w:rsidRPr="00C87A3A">
              <w:rPr>
                <w:rFonts w:ascii="Times New Roman" w:hAnsi="Times New Roman"/>
                <w:sz w:val="24"/>
                <w:szCs w:val="24"/>
              </w:rPr>
              <w:t>5</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Реєстрація місця перебування особи</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625118" w:rsidP="0014545B">
            <w:pPr>
              <w:spacing w:after="160"/>
              <w:jc w:val="center"/>
              <w:rPr>
                <w:lang w:eastAsia="en-US"/>
              </w:rPr>
            </w:pPr>
            <w:r w:rsidRPr="00C87A3A">
              <w:rPr>
                <w:lang w:eastAsia="en-US"/>
              </w:rPr>
              <w:t>0</w:t>
            </w:r>
          </w:p>
        </w:tc>
        <w:tc>
          <w:tcPr>
            <w:tcW w:w="2160" w:type="dxa"/>
            <w:shd w:val="clear" w:color="auto" w:fill="auto"/>
          </w:tcPr>
          <w:p w:rsidR="00031258" w:rsidRPr="00C87A3A" w:rsidRDefault="00625118" w:rsidP="000C0CFD">
            <w:pPr>
              <w:spacing w:after="160"/>
              <w:jc w:val="center"/>
              <w:rPr>
                <w:lang w:eastAsia="en-US"/>
              </w:rPr>
            </w:pPr>
            <w:r w:rsidRPr="00C87A3A">
              <w:rPr>
                <w:lang w:eastAsia="en-US"/>
              </w:rPr>
              <w:t>40</w:t>
            </w:r>
          </w:p>
        </w:tc>
      </w:tr>
      <w:tr w:rsidR="00031258" w:rsidRPr="00C87A3A" w:rsidTr="0054219F">
        <w:tc>
          <w:tcPr>
            <w:tcW w:w="810" w:type="dxa"/>
            <w:shd w:val="clear" w:color="auto" w:fill="auto"/>
          </w:tcPr>
          <w:p w:rsidR="00031258" w:rsidRPr="00C87A3A" w:rsidRDefault="005328E1" w:rsidP="000203A3">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2.</w:t>
            </w:r>
            <w:r w:rsidR="00B26C87" w:rsidRPr="00C87A3A">
              <w:rPr>
                <w:rFonts w:ascii="Times New Roman" w:hAnsi="Times New Roman"/>
                <w:sz w:val="24"/>
                <w:szCs w:val="24"/>
              </w:rPr>
              <w:t>6</w:t>
            </w:r>
          </w:p>
        </w:tc>
        <w:tc>
          <w:tcPr>
            <w:tcW w:w="630" w:type="dxa"/>
            <w:shd w:val="clear" w:color="auto" w:fill="auto"/>
          </w:tcPr>
          <w:p w:rsidR="00031258" w:rsidRPr="00C87A3A" w:rsidRDefault="00031258" w:rsidP="00AA50B1">
            <w:pPr>
              <w:pStyle w:val="1"/>
              <w:ind w:hanging="630"/>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Внесення до паспорта громадянина України відомостей про зміну нумерації будинків, перейменування вулиць (проспектів, бульварів, площ, провулків, кварталів тощо), населених пунктів, адміністративно-територіальних одиниць, зміни в адміністративно-територіальному устрої</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p w:rsidR="00625118" w:rsidRPr="00C87A3A" w:rsidRDefault="00625118" w:rsidP="0014545B">
            <w:pPr>
              <w:jc w:val="center"/>
              <w:rPr>
                <w:lang w:eastAsia="en-US"/>
              </w:rPr>
            </w:pPr>
            <w:r w:rsidRPr="00C87A3A">
              <w:rPr>
                <w:lang w:eastAsia="en-US"/>
              </w:rPr>
              <w:t>0</w:t>
            </w:r>
          </w:p>
        </w:tc>
        <w:tc>
          <w:tcPr>
            <w:tcW w:w="2160" w:type="dxa"/>
            <w:shd w:val="clear" w:color="auto" w:fill="auto"/>
          </w:tcPr>
          <w:p w:rsidR="00031258" w:rsidRPr="00C87A3A" w:rsidRDefault="00031258" w:rsidP="000C0CFD">
            <w:pPr>
              <w:jc w:val="center"/>
              <w:rPr>
                <w:lang w:eastAsia="en-US"/>
              </w:rPr>
            </w:pPr>
          </w:p>
          <w:p w:rsidR="00625118" w:rsidRPr="00C87A3A" w:rsidRDefault="001C66B9" w:rsidP="000C0CFD">
            <w:pPr>
              <w:jc w:val="center"/>
              <w:rPr>
                <w:lang w:eastAsia="en-US"/>
              </w:rPr>
            </w:pPr>
            <w:r>
              <w:rPr>
                <w:lang w:eastAsia="en-US"/>
              </w:rPr>
              <w:t>0</w:t>
            </w:r>
          </w:p>
        </w:tc>
      </w:tr>
      <w:tr w:rsidR="00031258" w:rsidRPr="00C87A3A" w:rsidTr="00470A75">
        <w:tc>
          <w:tcPr>
            <w:tcW w:w="810" w:type="dxa"/>
            <w:shd w:val="clear" w:color="auto" w:fill="auto"/>
          </w:tcPr>
          <w:p w:rsidR="00031258" w:rsidRPr="00C87A3A" w:rsidRDefault="005328E1" w:rsidP="000203A3">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2.</w:t>
            </w:r>
            <w:r w:rsidR="00B26C87" w:rsidRPr="00C87A3A">
              <w:rPr>
                <w:rFonts w:ascii="Times New Roman" w:hAnsi="Times New Roman"/>
                <w:sz w:val="24"/>
                <w:szCs w:val="24"/>
              </w:rPr>
              <w:t>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Видача довідки про склад сім’ї або зареєстрованих у житловому приміщенні/будинку осіб</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Закон України «Про державну соціальну допомогу малозабезпеченим сім'ям»</w:t>
            </w:r>
          </w:p>
        </w:tc>
        <w:tc>
          <w:tcPr>
            <w:tcW w:w="3600" w:type="dxa"/>
            <w:shd w:val="clear" w:color="auto" w:fill="DBE5F1" w:themeFill="accent1" w:themeFillTint="33"/>
          </w:tcPr>
          <w:p w:rsidR="00031258" w:rsidRPr="00C87A3A" w:rsidRDefault="00031258" w:rsidP="0014545B">
            <w:pPr>
              <w:jc w:val="center"/>
              <w:rPr>
                <w:lang w:eastAsia="en-US"/>
              </w:rPr>
            </w:pPr>
          </w:p>
          <w:p w:rsidR="00625118" w:rsidRPr="00C87A3A" w:rsidRDefault="00625118" w:rsidP="0014545B">
            <w:pPr>
              <w:jc w:val="center"/>
              <w:rPr>
                <w:lang w:eastAsia="en-US"/>
              </w:rPr>
            </w:pPr>
            <w:r w:rsidRPr="00C87A3A">
              <w:rPr>
                <w:lang w:eastAsia="en-US"/>
              </w:rPr>
              <w:t>0</w:t>
            </w:r>
          </w:p>
        </w:tc>
        <w:tc>
          <w:tcPr>
            <w:tcW w:w="2160" w:type="dxa"/>
            <w:shd w:val="clear" w:color="auto" w:fill="auto"/>
          </w:tcPr>
          <w:p w:rsidR="00031258" w:rsidRPr="00C87A3A" w:rsidRDefault="00031258" w:rsidP="000C0CFD">
            <w:pPr>
              <w:jc w:val="center"/>
              <w:rPr>
                <w:lang w:eastAsia="en-US"/>
              </w:rPr>
            </w:pPr>
          </w:p>
          <w:p w:rsidR="00625118" w:rsidRPr="00C87A3A" w:rsidRDefault="009727DB" w:rsidP="000C0CFD">
            <w:pPr>
              <w:jc w:val="center"/>
              <w:rPr>
                <w:lang w:eastAsia="en-US"/>
              </w:rPr>
            </w:pPr>
            <w:r>
              <w:rPr>
                <w:lang w:eastAsia="en-US"/>
              </w:rPr>
              <w:t>0</w:t>
            </w:r>
          </w:p>
        </w:tc>
      </w:tr>
      <w:tr w:rsidR="00031258" w:rsidRPr="00C87A3A" w:rsidTr="0054219F">
        <w:tc>
          <w:tcPr>
            <w:tcW w:w="810" w:type="dxa"/>
            <w:shd w:val="clear" w:color="auto" w:fill="auto"/>
          </w:tcPr>
          <w:p w:rsidR="00031258" w:rsidRPr="00C87A3A" w:rsidRDefault="00031258" w:rsidP="00DA340F">
            <w:pPr>
              <w:rPr>
                <w:lang w:eastAsia="en-US"/>
              </w:rPr>
            </w:pPr>
          </w:p>
        </w:tc>
        <w:tc>
          <w:tcPr>
            <w:tcW w:w="630" w:type="dxa"/>
            <w:shd w:val="clear" w:color="auto" w:fill="auto"/>
          </w:tcPr>
          <w:p w:rsidR="00031258" w:rsidRPr="00C87A3A" w:rsidRDefault="00031258" w:rsidP="00DA340F">
            <w:pPr>
              <w:rPr>
                <w:lang w:eastAsia="en-US"/>
              </w:rPr>
            </w:pPr>
          </w:p>
        </w:tc>
        <w:tc>
          <w:tcPr>
            <w:tcW w:w="7470" w:type="dxa"/>
            <w:gridSpan w:val="2"/>
            <w:shd w:val="clear" w:color="auto" w:fill="auto"/>
          </w:tcPr>
          <w:p w:rsidR="00031258" w:rsidRPr="00C87A3A" w:rsidRDefault="00031258" w:rsidP="00DA340F">
            <w:pPr>
              <w:jc w:val="center"/>
              <w:rPr>
                <w:b/>
                <w:lang w:eastAsia="en-US"/>
              </w:rPr>
            </w:pPr>
          </w:p>
          <w:p w:rsidR="00BC6F15" w:rsidRDefault="00B26C87" w:rsidP="00DA340F">
            <w:pPr>
              <w:jc w:val="center"/>
              <w:rPr>
                <w:b/>
                <w:lang w:eastAsia="en-US"/>
              </w:rPr>
            </w:pPr>
            <w:r w:rsidRPr="00C87A3A">
              <w:rPr>
                <w:b/>
                <w:lang w:eastAsia="en-US"/>
              </w:rPr>
              <w:t xml:space="preserve">3. </w:t>
            </w:r>
            <w:r w:rsidR="00031258" w:rsidRPr="00C87A3A">
              <w:rPr>
                <w:b/>
                <w:lang w:eastAsia="en-US"/>
              </w:rPr>
              <w:t>ПАСПОРТНІ ПОСЛУГИ</w:t>
            </w:r>
            <w:r w:rsidR="00A46E19" w:rsidRPr="00C87A3A">
              <w:rPr>
                <w:b/>
                <w:lang w:eastAsia="en-US"/>
              </w:rPr>
              <w:t xml:space="preserve"> </w:t>
            </w:r>
          </w:p>
          <w:p w:rsidR="00031258" w:rsidRPr="00C87A3A" w:rsidRDefault="00470A75" w:rsidP="00DA340F">
            <w:pPr>
              <w:jc w:val="center"/>
              <w:rPr>
                <w:b/>
                <w:lang w:eastAsia="en-US"/>
              </w:rPr>
            </w:pPr>
            <w:r w:rsidRPr="00470A75">
              <w:rPr>
                <w:b/>
                <w:lang w:eastAsia="en-US"/>
              </w:rPr>
              <w:t>ТА ПОСЛУГИ У СФЕРІ МІГРАЦІЇ</w:t>
            </w:r>
          </w:p>
          <w:p w:rsidR="00031258" w:rsidRPr="00C87A3A" w:rsidRDefault="00031258" w:rsidP="00DA340F">
            <w:pPr>
              <w:jc w:val="center"/>
              <w:rPr>
                <w:b/>
                <w:lang w:eastAsia="en-US"/>
              </w:rPr>
            </w:pPr>
            <w:r w:rsidRPr="00C87A3A">
              <w:rPr>
                <w:b/>
                <w:i/>
                <w:lang w:eastAsia="en-US"/>
              </w:rPr>
              <w:t xml:space="preserve"> </w:t>
            </w:r>
          </w:p>
        </w:tc>
        <w:tc>
          <w:tcPr>
            <w:tcW w:w="3600" w:type="dxa"/>
            <w:shd w:val="clear" w:color="auto" w:fill="DBE5F1" w:themeFill="accent1" w:themeFillTint="33"/>
          </w:tcPr>
          <w:p w:rsidR="00031258" w:rsidRPr="00C87A3A" w:rsidRDefault="00031258" w:rsidP="0014545B">
            <w:pPr>
              <w:jc w:val="center"/>
              <w:rPr>
                <w:b/>
                <w:lang w:eastAsia="en-US"/>
              </w:rPr>
            </w:pPr>
          </w:p>
        </w:tc>
        <w:tc>
          <w:tcPr>
            <w:tcW w:w="2160" w:type="dxa"/>
            <w:shd w:val="clear" w:color="auto" w:fill="auto"/>
          </w:tcPr>
          <w:p w:rsidR="00031258" w:rsidRPr="00C87A3A" w:rsidRDefault="00031258" w:rsidP="000C0CFD">
            <w:pPr>
              <w:jc w:val="center"/>
              <w:rPr>
                <w:b/>
                <w:lang w:eastAsia="en-US"/>
              </w:rPr>
            </w:pPr>
          </w:p>
        </w:tc>
      </w:tr>
      <w:tr w:rsidR="00031258" w:rsidRPr="00C87A3A" w:rsidTr="00470A75">
        <w:tc>
          <w:tcPr>
            <w:tcW w:w="810" w:type="dxa"/>
            <w:shd w:val="clear" w:color="auto" w:fill="auto"/>
          </w:tcPr>
          <w:p w:rsidR="00031258" w:rsidRPr="00C87A3A" w:rsidRDefault="00D762A2" w:rsidP="00AE212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w:t>
            </w:r>
            <w:r w:rsidR="00AE212A" w:rsidRPr="00C87A3A">
              <w:rPr>
                <w:rFonts w:ascii="Times New Roman" w:hAnsi="Times New Roman"/>
                <w:sz w:val="24"/>
                <w:szCs w:val="24"/>
              </w:rPr>
              <w:t>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2506" w:type="dxa"/>
            <w:vMerge w:val="restart"/>
            <w:tcBorders>
              <w:top w:val="outset" w:sz="4" w:space="0" w:color="000000"/>
              <w:left w:val="outset" w:sz="4" w:space="0" w:color="000000"/>
              <w:right w:val="outset" w:sz="4" w:space="0" w:color="000000"/>
            </w:tcBorders>
            <w:shd w:val="clear" w:color="auto" w:fill="EAF1DD" w:themeFill="accent3" w:themeFillTint="33"/>
            <w:vAlign w:val="center"/>
          </w:tcPr>
          <w:p w:rsidR="00031258" w:rsidRPr="00C87A3A" w:rsidRDefault="00031258" w:rsidP="001B22A7">
            <w:pPr>
              <w:pStyle w:val="a7"/>
              <w:spacing w:before="60"/>
              <w:ind w:firstLine="0"/>
              <w:jc w:val="center"/>
              <w:rPr>
                <w:rFonts w:ascii="Times New Roman" w:hAnsi="Times New Roman"/>
                <w:sz w:val="24"/>
                <w:szCs w:val="24"/>
              </w:rPr>
            </w:pPr>
            <w:r w:rsidRPr="00C87A3A">
              <w:rPr>
                <w:rFonts w:ascii="Times New Roman" w:hAnsi="Times New Roman"/>
                <w:sz w:val="24"/>
                <w:szCs w:val="24"/>
              </w:rPr>
              <w:t>Закони України “Про порядок виїзду з України і в’їзду в Україну громадян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031258" w:rsidRPr="00C87A3A" w:rsidRDefault="00031258" w:rsidP="001B22A7">
            <w:pPr>
              <w:pStyle w:val="a7"/>
              <w:spacing w:before="40"/>
              <w:jc w:val="center"/>
              <w:rPr>
                <w:rFonts w:ascii="Times New Roman" w:hAnsi="Times New Roman"/>
                <w:sz w:val="24"/>
                <w:szCs w:val="24"/>
              </w:rPr>
            </w:pPr>
          </w:p>
        </w:tc>
        <w:tc>
          <w:tcPr>
            <w:tcW w:w="3600" w:type="dxa"/>
            <w:tcBorders>
              <w:top w:val="outset" w:sz="4" w:space="0" w:color="000000"/>
              <w:left w:val="outset" w:sz="4" w:space="0" w:color="000000"/>
              <w:right w:val="outset" w:sz="4" w:space="0" w:color="000000"/>
            </w:tcBorders>
            <w:shd w:val="clear" w:color="auto" w:fill="DBE5F1" w:themeFill="accent1" w:themeFillTint="33"/>
          </w:tcPr>
          <w:p w:rsidR="00031258" w:rsidRPr="00C87A3A" w:rsidRDefault="00B26C87" w:rsidP="0014545B">
            <w:pPr>
              <w:pStyle w:val="a7"/>
              <w:spacing w:before="60"/>
              <w:ind w:firstLine="0"/>
              <w:jc w:val="center"/>
              <w:rPr>
                <w:rFonts w:ascii="Times New Roman" w:hAnsi="Times New Roman"/>
                <w:sz w:val="24"/>
                <w:szCs w:val="24"/>
              </w:rPr>
            </w:pPr>
            <w:r w:rsidRPr="00C87A3A">
              <w:rPr>
                <w:rFonts w:ascii="Times New Roman" w:hAnsi="Times New Roman"/>
                <w:sz w:val="24"/>
                <w:szCs w:val="24"/>
              </w:rPr>
              <w:t xml:space="preserve">0 </w:t>
            </w:r>
          </w:p>
        </w:tc>
        <w:tc>
          <w:tcPr>
            <w:tcW w:w="2160" w:type="dxa"/>
            <w:tcBorders>
              <w:top w:val="outset" w:sz="4" w:space="0" w:color="000000"/>
              <w:left w:val="outset" w:sz="4" w:space="0" w:color="000000"/>
              <w:right w:val="outset" w:sz="4" w:space="0" w:color="000000"/>
            </w:tcBorders>
            <w:shd w:val="clear" w:color="auto" w:fill="auto"/>
          </w:tcPr>
          <w:p w:rsidR="00031258" w:rsidRPr="00C87A3A" w:rsidRDefault="00B26C87"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0</w:t>
            </w:r>
          </w:p>
        </w:tc>
      </w:tr>
      <w:tr w:rsidR="00031258" w:rsidRPr="00C87A3A" w:rsidTr="00470A75">
        <w:tc>
          <w:tcPr>
            <w:tcW w:w="810" w:type="dxa"/>
            <w:shd w:val="clear" w:color="auto" w:fill="auto"/>
          </w:tcPr>
          <w:p w:rsidR="00031258" w:rsidRPr="00C87A3A" w:rsidRDefault="00AE212A" w:rsidP="00AE212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з:</w:t>
            </w:r>
          </w:p>
          <w:p w:rsidR="00031258" w:rsidRPr="00C87A3A" w:rsidRDefault="00031258" w:rsidP="005752FC">
            <w:pPr>
              <w:pStyle w:val="a7"/>
              <w:numPr>
                <w:ilvl w:val="2"/>
                <w:numId w:val="2"/>
              </w:numPr>
              <w:spacing w:before="0"/>
              <w:ind w:left="413"/>
              <w:rPr>
                <w:rFonts w:ascii="Times New Roman" w:hAnsi="Times New Roman"/>
                <w:sz w:val="24"/>
                <w:szCs w:val="24"/>
              </w:rPr>
            </w:pPr>
            <w:r w:rsidRPr="00C87A3A">
              <w:rPr>
                <w:rFonts w:ascii="Times New Roman" w:hAnsi="Times New Roman"/>
                <w:sz w:val="24"/>
                <w:szCs w:val="24"/>
              </w:rPr>
              <w:t>зі зміною інформації, внесеної до паспорта (прізвища, імені, по батькові, дати народження, місця народження);</w:t>
            </w:r>
          </w:p>
          <w:p w:rsidR="00031258" w:rsidRPr="00C87A3A" w:rsidRDefault="00031258" w:rsidP="005752FC">
            <w:pPr>
              <w:pStyle w:val="a7"/>
              <w:numPr>
                <w:ilvl w:val="2"/>
                <w:numId w:val="2"/>
              </w:numPr>
              <w:spacing w:before="0"/>
              <w:ind w:left="413"/>
              <w:rPr>
                <w:rFonts w:ascii="Times New Roman" w:hAnsi="Times New Roman"/>
                <w:sz w:val="24"/>
                <w:szCs w:val="24"/>
              </w:rPr>
            </w:pPr>
            <w:r w:rsidRPr="00C87A3A">
              <w:rPr>
                <w:rFonts w:ascii="Times New Roman" w:hAnsi="Times New Roman"/>
                <w:sz w:val="24"/>
                <w:szCs w:val="24"/>
              </w:rPr>
              <w:t>виявлення помилки в інформації, внесеної до паспорта;</w:t>
            </w:r>
          </w:p>
          <w:p w:rsidR="00031258" w:rsidRPr="00C87A3A" w:rsidRDefault="00031258" w:rsidP="005752FC">
            <w:pPr>
              <w:pStyle w:val="a7"/>
              <w:numPr>
                <w:ilvl w:val="2"/>
                <w:numId w:val="2"/>
              </w:numPr>
              <w:spacing w:before="0"/>
              <w:ind w:left="413"/>
              <w:rPr>
                <w:rFonts w:ascii="Times New Roman" w:hAnsi="Times New Roman"/>
                <w:sz w:val="24"/>
                <w:szCs w:val="24"/>
              </w:rPr>
            </w:pPr>
            <w:r w:rsidRPr="00C87A3A">
              <w:rPr>
                <w:rFonts w:ascii="Times New Roman" w:hAnsi="Times New Roman"/>
                <w:sz w:val="24"/>
                <w:szCs w:val="24"/>
              </w:rPr>
              <w:t>непридатності паспорта для подальшого використання;</w:t>
            </w:r>
          </w:p>
          <w:p w:rsidR="00031258" w:rsidRPr="00C87A3A" w:rsidRDefault="00031258" w:rsidP="005752FC">
            <w:pPr>
              <w:pStyle w:val="a7"/>
              <w:numPr>
                <w:ilvl w:val="2"/>
                <w:numId w:val="2"/>
              </w:numPr>
              <w:spacing w:before="0"/>
              <w:ind w:left="413"/>
              <w:rPr>
                <w:rFonts w:ascii="Times New Roman" w:hAnsi="Times New Roman"/>
                <w:sz w:val="24"/>
                <w:szCs w:val="24"/>
              </w:rPr>
            </w:pPr>
            <w:r w:rsidRPr="00C87A3A">
              <w:rPr>
                <w:rFonts w:ascii="Times New Roman" w:hAnsi="Times New Roman"/>
                <w:sz w:val="24"/>
                <w:szCs w:val="24"/>
              </w:rPr>
              <w:lastRenderedPageBreak/>
              <w:t>якщо особа досягла 25- чи 45 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031258" w:rsidRPr="00C87A3A" w:rsidRDefault="00031258" w:rsidP="005752FC">
            <w:pPr>
              <w:pStyle w:val="a7"/>
              <w:numPr>
                <w:ilvl w:val="0"/>
                <w:numId w:val="4"/>
              </w:numPr>
              <w:spacing w:before="0"/>
              <w:ind w:left="413"/>
              <w:rPr>
                <w:rFonts w:ascii="Times New Roman" w:hAnsi="Times New Roman"/>
                <w:sz w:val="24"/>
                <w:szCs w:val="24"/>
              </w:rPr>
            </w:pPr>
            <w:r w:rsidRPr="00C87A3A">
              <w:rPr>
                <w:rFonts w:ascii="Times New Roman" w:hAnsi="Times New Roman"/>
                <w:sz w:val="24"/>
                <w:szCs w:val="24"/>
              </w:rPr>
              <w:t>у разі обміну паспорта громадянина України зразка 1994 року на паспорт з безконтактним електронним носієм (за бажанням).</w:t>
            </w:r>
          </w:p>
          <w:p w:rsidR="00AE212A" w:rsidRPr="00C87A3A" w:rsidRDefault="00AE212A" w:rsidP="00AE212A">
            <w:pPr>
              <w:pStyle w:val="a7"/>
              <w:spacing w:before="0"/>
              <w:ind w:left="53" w:firstLine="0"/>
              <w:rPr>
                <w:rFonts w:ascii="Times New Roman" w:hAnsi="Times New Roman"/>
                <w:sz w:val="24"/>
                <w:szCs w:val="24"/>
              </w:rPr>
            </w:pP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60"/>
              <w:ind w:firstLine="0"/>
              <w:jc w:val="center"/>
              <w:rPr>
                <w:rFonts w:ascii="Times New Roman" w:hAnsi="Times New Roman"/>
                <w:sz w:val="24"/>
                <w:szCs w:val="24"/>
              </w:rPr>
            </w:pPr>
          </w:p>
        </w:tc>
        <w:tc>
          <w:tcPr>
            <w:tcW w:w="3600" w:type="dxa"/>
            <w:tcBorders>
              <w:left w:val="outset" w:sz="4" w:space="0" w:color="000000"/>
              <w:right w:val="outset" w:sz="4" w:space="0" w:color="000000"/>
            </w:tcBorders>
            <w:shd w:val="clear" w:color="auto" w:fill="DBE5F1" w:themeFill="accent1" w:themeFillTint="33"/>
          </w:tcPr>
          <w:p w:rsidR="00AE212A" w:rsidRPr="00C87A3A" w:rsidRDefault="00AE212A" w:rsidP="0014545B">
            <w:pPr>
              <w:pStyle w:val="a7"/>
              <w:spacing w:before="60"/>
              <w:ind w:firstLine="0"/>
              <w:jc w:val="center"/>
              <w:rPr>
                <w:rFonts w:ascii="Times New Roman" w:hAnsi="Times New Roman"/>
                <w:sz w:val="24"/>
                <w:szCs w:val="24"/>
              </w:rPr>
            </w:pPr>
          </w:p>
          <w:p w:rsidR="00AE212A" w:rsidRPr="00C87A3A" w:rsidRDefault="00AE212A" w:rsidP="00AE212A">
            <w:pPr>
              <w:pStyle w:val="a7"/>
              <w:spacing w:before="60"/>
              <w:ind w:firstLine="0"/>
              <w:jc w:val="center"/>
              <w:rPr>
                <w:sz w:val="20"/>
              </w:rPr>
            </w:pPr>
            <w:r w:rsidRPr="00C87A3A">
              <w:rPr>
                <w:b/>
                <w:bCs/>
                <w:sz w:val="20"/>
              </w:rPr>
              <w:t>У</w:t>
            </w:r>
            <w:r w:rsidR="00631271" w:rsidRPr="00C87A3A">
              <w:rPr>
                <w:b/>
                <w:bCs/>
                <w:sz w:val="20"/>
              </w:rPr>
              <w:t xml:space="preserve"> разі оформлення протягом 20 робочих днів становить </w:t>
            </w:r>
            <w:r w:rsidR="00631271" w:rsidRPr="00C87A3A">
              <w:rPr>
                <w:b/>
                <w:bCs/>
                <w:sz w:val="24"/>
                <w:szCs w:val="24"/>
              </w:rPr>
              <w:t>345 грн</w:t>
            </w:r>
            <w:r w:rsidR="00631271" w:rsidRPr="00C87A3A">
              <w:rPr>
                <w:b/>
                <w:bCs/>
                <w:sz w:val="20"/>
              </w:rPr>
              <w:t>.</w:t>
            </w:r>
            <w:r w:rsidR="00631271" w:rsidRPr="00C87A3A">
              <w:rPr>
                <w:sz w:val="20"/>
              </w:rPr>
              <w:t>, у тому числі:</w:t>
            </w:r>
          </w:p>
          <w:p w:rsidR="00AE212A" w:rsidRPr="00C87A3A" w:rsidRDefault="00AE212A" w:rsidP="00AE212A">
            <w:pPr>
              <w:pStyle w:val="a7"/>
              <w:spacing w:before="60"/>
              <w:ind w:firstLine="0"/>
              <w:jc w:val="center"/>
              <w:rPr>
                <w:sz w:val="20"/>
              </w:rPr>
            </w:pPr>
            <w:r w:rsidRPr="00C87A3A">
              <w:rPr>
                <w:sz w:val="20"/>
              </w:rPr>
              <w:t xml:space="preserve">- </w:t>
            </w:r>
            <w:r w:rsidR="00631271" w:rsidRPr="00C87A3A">
              <w:rPr>
                <w:sz w:val="20"/>
              </w:rPr>
              <w:t>вартість адміністративної послуги за оформлення та видачу паспорта громадянина України у формі картки: 126 грн.</w:t>
            </w:r>
            <w:r w:rsidRPr="00C87A3A">
              <w:rPr>
                <w:sz w:val="20"/>
              </w:rPr>
              <w:t xml:space="preserve"> </w:t>
            </w:r>
          </w:p>
          <w:p w:rsidR="00631271" w:rsidRPr="00C87A3A" w:rsidRDefault="00AE212A" w:rsidP="00AE212A">
            <w:pPr>
              <w:pStyle w:val="a7"/>
              <w:spacing w:before="60"/>
              <w:ind w:firstLine="0"/>
              <w:jc w:val="center"/>
              <w:rPr>
                <w:sz w:val="20"/>
              </w:rPr>
            </w:pPr>
            <w:r w:rsidRPr="00C87A3A">
              <w:rPr>
                <w:sz w:val="20"/>
              </w:rPr>
              <w:t xml:space="preserve">- </w:t>
            </w:r>
            <w:r w:rsidR="00631271" w:rsidRPr="00C87A3A">
              <w:rPr>
                <w:sz w:val="20"/>
              </w:rPr>
              <w:t>вартість бланка: 219 грн</w:t>
            </w:r>
            <w:r w:rsidRPr="00C87A3A">
              <w:rPr>
                <w:sz w:val="20"/>
              </w:rPr>
              <w:t>)</w:t>
            </w:r>
            <w:r w:rsidR="00631271" w:rsidRPr="00C87A3A">
              <w:rPr>
                <w:sz w:val="20"/>
              </w:rPr>
              <w:t>.</w:t>
            </w:r>
          </w:p>
          <w:p w:rsidR="00AE212A" w:rsidRPr="00C87A3A" w:rsidRDefault="00AE212A" w:rsidP="00631271">
            <w:pPr>
              <w:pStyle w:val="a7"/>
              <w:spacing w:before="60"/>
              <w:ind w:firstLine="0"/>
              <w:jc w:val="center"/>
              <w:rPr>
                <w:b/>
                <w:bCs/>
                <w:sz w:val="20"/>
              </w:rPr>
            </w:pPr>
          </w:p>
          <w:p w:rsidR="00631271" w:rsidRPr="00C87A3A" w:rsidRDefault="00AE212A" w:rsidP="00631271">
            <w:pPr>
              <w:pStyle w:val="a7"/>
              <w:spacing w:before="60"/>
              <w:ind w:firstLine="0"/>
              <w:jc w:val="center"/>
              <w:rPr>
                <w:sz w:val="20"/>
              </w:rPr>
            </w:pPr>
            <w:r w:rsidRPr="00C87A3A">
              <w:rPr>
                <w:b/>
                <w:bCs/>
                <w:sz w:val="20"/>
              </w:rPr>
              <w:t>У</w:t>
            </w:r>
            <w:r w:rsidR="00631271" w:rsidRPr="00C87A3A">
              <w:rPr>
                <w:b/>
                <w:bCs/>
                <w:sz w:val="20"/>
              </w:rPr>
              <w:t xml:space="preserve"> разі термінового (протягом 10 робочих днів) оформлення </w:t>
            </w:r>
            <w:r w:rsidR="00631271" w:rsidRPr="00C87A3A">
              <w:rPr>
                <w:b/>
                <w:bCs/>
                <w:sz w:val="20"/>
              </w:rPr>
              <w:lastRenderedPageBreak/>
              <w:t xml:space="preserve">становить </w:t>
            </w:r>
            <w:r w:rsidR="00631271" w:rsidRPr="00C87A3A">
              <w:rPr>
                <w:b/>
                <w:bCs/>
                <w:sz w:val="24"/>
                <w:szCs w:val="24"/>
              </w:rPr>
              <w:t>471 грн</w:t>
            </w:r>
            <w:r w:rsidR="00631271" w:rsidRPr="00C87A3A">
              <w:rPr>
                <w:b/>
                <w:bCs/>
                <w:sz w:val="20"/>
              </w:rPr>
              <w:t>.</w:t>
            </w:r>
            <w:r w:rsidR="00631271" w:rsidRPr="00C87A3A">
              <w:rPr>
                <w:sz w:val="20"/>
              </w:rPr>
              <w:t>, у тому числі:</w:t>
            </w:r>
          </w:p>
          <w:p w:rsidR="00631271" w:rsidRPr="00C87A3A" w:rsidRDefault="00AE212A" w:rsidP="00AE212A">
            <w:pPr>
              <w:pStyle w:val="a7"/>
              <w:spacing w:before="60"/>
              <w:ind w:firstLine="0"/>
              <w:jc w:val="center"/>
              <w:rPr>
                <w:sz w:val="20"/>
              </w:rPr>
            </w:pPr>
            <w:r w:rsidRPr="00C87A3A">
              <w:rPr>
                <w:sz w:val="20"/>
              </w:rPr>
              <w:t xml:space="preserve">- </w:t>
            </w:r>
            <w:r w:rsidR="00631271" w:rsidRPr="00C87A3A">
              <w:rPr>
                <w:sz w:val="20"/>
              </w:rPr>
              <w:t>вартість адміністративних послуг за оформлення та видачу паспорта громадянина України у формі картки: 252 грн.</w:t>
            </w:r>
          </w:p>
          <w:p w:rsidR="00631271" w:rsidRPr="00C87A3A" w:rsidRDefault="00AE212A" w:rsidP="00AE212A">
            <w:pPr>
              <w:pStyle w:val="a7"/>
              <w:spacing w:before="60"/>
              <w:ind w:firstLine="0"/>
              <w:jc w:val="center"/>
              <w:rPr>
                <w:sz w:val="20"/>
              </w:rPr>
            </w:pPr>
            <w:r w:rsidRPr="00C87A3A">
              <w:rPr>
                <w:sz w:val="20"/>
              </w:rPr>
              <w:t xml:space="preserve">- </w:t>
            </w:r>
            <w:r w:rsidR="00631271" w:rsidRPr="00C87A3A">
              <w:rPr>
                <w:sz w:val="20"/>
              </w:rPr>
              <w:t>вартість бланка: 219 грн.</w:t>
            </w:r>
          </w:p>
          <w:p w:rsidR="00631271" w:rsidRPr="00C87A3A" w:rsidRDefault="00631271" w:rsidP="00631271">
            <w:pPr>
              <w:pStyle w:val="a7"/>
              <w:spacing w:before="60"/>
              <w:ind w:firstLine="0"/>
              <w:jc w:val="center"/>
              <w:rPr>
                <w:sz w:val="20"/>
              </w:rPr>
            </w:pPr>
            <w:r w:rsidRPr="00C87A3A">
              <w:rPr>
                <w:sz w:val="20"/>
              </w:rPr>
              <w:t>* у разі обміну замість втраченого чи пошкодженого паспорта сплачується держмито у розмірі 34 грн. (два неоподаткованих мінімуми доходів громадян).</w:t>
            </w:r>
          </w:p>
          <w:p w:rsidR="00631271" w:rsidRPr="00C87A3A" w:rsidRDefault="00631271" w:rsidP="0014545B">
            <w:pPr>
              <w:pStyle w:val="a7"/>
              <w:spacing w:before="60"/>
              <w:ind w:firstLine="0"/>
              <w:jc w:val="center"/>
              <w:rPr>
                <w:rFonts w:ascii="Times New Roman" w:hAnsi="Times New Roman"/>
                <w:sz w:val="24"/>
                <w:szCs w:val="24"/>
              </w:rPr>
            </w:pPr>
          </w:p>
          <w:p w:rsidR="00631271" w:rsidRPr="00C87A3A" w:rsidRDefault="00631271" w:rsidP="0014545B">
            <w:pPr>
              <w:pStyle w:val="a7"/>
              <w:spacing w:before="60"/>
              <w:ind w:firstLine="0"/>
              <w:jc w:val="center"/>
              <w:rPr>
                <w:rFonts w:ascii="Times New Roman" w:hAnsi="Times New Roman"/>
                <w:sz w:val="24"/>
                <w:szCs w:val="24"/>
              </w:rPr>
            </w:pPr>
          </w:p>
        </w:tc>
        <w:tc>
          <w:tcPr>
            <w:tcW w:w="2160" w:type="dxa"/>
            <w:tcBorders>
              <w:left w:val="outset" w:sz="4" w:space="0" w:color="000000"/>
              <w:right w:val="outset" w:sz="4" w:space="0" w:color="000000"/>
            </w:tcBorders>
            <w:shd w:val="clear" w:color="auto" w:fill="auto"/>
          </w:tcPr>
          <w:p w:rsidR="00AE212A"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lastRenderedPageBreak/>
              <w:t>350</w:t>
            </w:r>
          </w:p>
          <w:p w:rsidR="00031258"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(протягом 20 робочих днів)</w:t>
            </w:r>
          </w:p>
          <w:p w:rsidR="00AE212A" w:rsidRPr="00C87A3A" w:rsidRDefault="00AE212A" w:rsidP="000C0CFD">
            <w:pPr>
              <w:pStyle w:val="a7"/>
              <w:spacing w:before="60"/>
              <w:ind w:firstLine="0"/>
              <w:jc w:val="center"/>
              <w:rPr>
                <w:rFonts w:ascii="Times New Roman" w:hAnsi="Times New Roman"/>
                <w:sz w:val="24"/>
                <w:szCs w:val="24"/>
              </w:rPr>
            </w:pPr>
          </w:p>
          <w:p w:rsidR="00AE212A" w:rsidRPr="00C87A3A" w:rsidRDefault="00AE212A" w:rsidP="000C0CFD">
            <w:pPr>
              <w:pStyle w:val="a7"/>
              <w:spacing w:before="60"/>
              <w:ind w:firstLine="0"/>
              <w:jc w:val="center"/>
              <w:rPr>
                <w:rFonts w:ascii="Times New Roman" w:hAnsi="Times New Roman"/>
                <w:sz w:val="24"/>
                <w:szCs w:val="24"/>
              </w:rPr>
            </w:pPr>
          </w:p>
          <w:p w:rsidR="00AE212A" w:rsidRPr="00C87A3A" w:rsidRDefault="00AE212A" w:rsidP="000C0CFD">
            <w:pPr>
              <w:pStyle w:val="a7"/>
              <w:spacing w:before="60"/>
              <w:ind w:firstLine="0"/>
              <w:jc w:val="center"/>
              <w:rPr>
                <w:rFonts w:ascii="Times New Roman" w:hAnsi="Times New Roman"/>
                <w:sz w:val="24"/>
                <w:szCs w:val="24"/>
              </w:rPr>
            </w:pPr>
          </w:p>
          <w:p w:rsidR="00AE212A"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500</w:t>
            </w:r>
          </w:p>
          <w:p w:rsidR="00AE212A"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(протягом 10 робочих днів)</w:t>
            </w:r>
          </w:p>
        </w:tc>
      </w:tr>
      <w:tr w:rsidR="00031258" w:rsidRPr="00C87A3A" w:rsidTr="00470A75">
        <w:tc>
          <w:tcPr>
            <w:tcW w:w="810" w:type="dxa"/>
            <w:shd w:val="clear" w:color="auto" w:fill="auto"/>
          </w:tcPr>
          <w:p w:rsidR="00031258" w:rsidRPr="00C87A3A" w:rsidRDefault="00D762A2" w:rsidP="00D762A2">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w:t>
            </w:r>
          </w:p>
          <w:p w:rsidR="00031258" w:rsidRPr="00C87A3A" w:rsidRDefault="00031258" w:rsidP="005752FC">
            <w:pPr>
              <w:pStyle w:val="a7"/>
              <w:numPr>
                <w:ilvl w:val="0"/>
                <w:numId w:val="4"/>
              </w:numPr>
              <w:spacing w:before="0"/>
              <w:ind w:left="413"/>
              <w:rPr>
                <w:rFonts w:ascii="Times New Roman" w:hAnsi="Times New Roman"/>
                <w:sz w:val="24"/>
                <w:szCs w:val="24"/>
              </w:rPr>
            </w:pPr>
            <w:r w:rsidRPr="00C87A3A">
              <w:rPr>
                <w:rFonts w:ascii="Times New Roman" w:hAnsi="Times New Roman"/>
                <w:sz w:val="24"/>
                <w:szCs w:val="24"/>
              </w:rPr>
              <w:t>зі зміною інформації, внесеної до паспорта, крім додаткової змінної інформації;</w:t>
            </w:r>
          </w:p>
          <w:p w:rsidR="00031258" w:rsidRPr="00C87A3A" w:rsidRDefault="00031258" w:rsidP="005752FC">
            <w:pPr>
              <w:pStyle w:val="a7"/>
              <w:numPr>
                <w:ilvl w:val="0"/>
                <w:numId w:val="4"/>
              </w:numPr>
              <w:spacing w:before="0"/>
              <w:ind w:left="413"/>
              <w:rPr>
                <w:rFonts w:ascii="Times New Roman" w:hAnsi="Times New Roman"/>
                <w:sz w:val="24"/>
                <w:szCs w:val="24"/>
              </w:rPr>
            </w:pPr>
            <w:r w:rsidRPr="00C87A3A">
              <w:rPr>
                <w:rFonts w:ascii="Times New Roman" w:hAnsi="Times New Roman"/>
                <w:sz w:val="24"/>
                <w:szCs w:val="24"/>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031258" w:rsidRPr="00C87A3A" w:rsidRDefault="00031258" w:rsidP="005752FC">
            <w:pPr>
              <w:pStyle w:val="a7"/>
              <w:numPr>
                <w:ilvl w:val="0"/>
                <w:numId w:val="4"/>
              </w:numPr>
              <w:spacing w:before="0"/>
              <w:ind w:left="413"/>
              <w:rPr>
                <w:rFonts w:ascii="Times New Roman" w:hAnsi="Times New Roman"/>
                <w:sz w:val="24"/>
                <w:szCs w:val="24"/>
              </w:rPr>
            </w:pPr>
            <w:r w:rsidRPr="00C87A3A">
              <w:rPr>
                <w:rFonts w:ascii="Times New Roman" w:hAnsi="Times New Roman"/>
                <w:sz w:val="24"/>
                <w:szCs w:val="24"/>
              </w:rPr>
              <w:t xml:space="preserve">виявлення помилки в інформації, внесеній до паспорта; </w:t>
            </w:r>
          </w:p>
          <w:p w:rsidR="00031258" w:rsidRPr="00C87A3A" w:rsidRDefault="00031258" w:rsidP="005752FC">
            <w:pPr>
              <w:pStyle w:val="a7"/>
              <w:numPr>
                <w:ilvl w:val="0"/>
                <w:numId w:val="4"/>
              </w:numPr>
              <w:spacing w:before="0"/>
              <w:ind w:left="413"/>
              <w:rPr>
                <w:rFonts w:ascii="Times New Roman" w:hAnsi="Times New Roman"/>
                <w:sz w:val="24"/>
                <w:szCs w:val="24"/>
              </w:rPr>
            </w:pPr>
            <w:r w:rsidRPr="00C87A3A">
              <w:rPr>
                <w:rFonts w:ascii="Times New Roman" w:hAnsi="Times New Roman"/>
                <w:sz w:val="24"/>
                <w:szCs w:val="24"/>
              </w:rPr>
              <w:t>закінчення строку дії паспорта;</w:t>
            </w:r>
          </w:p>
          <w:p w:rsidR="00031258" w:rsidRPr="00C87A3A" w:rsidRDefault="00031258" w:rsidP="005752FC">
            <w:pPr>
              <w:pStyle w:val="a7"/>
              <w:numPr>
                <w:ilvl w:val="0"/>
                <w:numId w:val="4"/>
              </w:numPr>
              <w:spacing w:before="0"/>
              <w:ind w:left="413"/>
              <w:rPr>
                <w:rFonts w:ascii="Times New Roman" w:hAnsi="Times New Roman"/>
                <w:sz w:val="24"/>
                <w:szCs w:val="24"/>
              </w:rPr>
            </w:pPr>
            <w:r w:rsidRPr="00C87A3A">
              <w:rPr>
                <w:rFonts w:ascii="Times New Roman" w:hAnsi="Times New Roman"/>
                <w:sz w:val="24"/>
                <w:szCs w:val="24"/>
              </w:rPr>
              <w:t>непридатності паспорта для подальшого використання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60"/>
              <w:ind w:firstLine="0"/>
              <w:jc w:val="center"/>
              <w:rPr>
                <w:rFonts w:ascii="Times New Roman" w:hAnsi="Times New Roman"/>
                <w:sz w:val="24"/>
                <w:szCs w:val="24"/>
              </w:rPr>
            </w:pPr>
          </w:p>
        </w:tc>
        <w:tc>
          <w:tcPr>
            <w:tcW w:w="3600" w:type="dxa"/>
            <w:tcBorders>
              <w:left w:val="outset" w:sz="4" w:space="0" w:color="000000"/>
              <w:right w:val="outset" w:sz="4" w:space="0" w:color="000000"/>
            </w:tcBorders>
            <w:shd w:val="clear" w:color="auto" w:fill="DBE5F1" w:themeFill="accent1" w:themeFillTint="33"/>
          </w:tcPr>
          <w:p w:rsidR="00AE212A" w:rsidRPr="00C87A3A" w:rsidRDefault="00AE212A" w:rsidP="00AE212A">
            <w:pPr>
              <w:pStyle w:val="a7"/>
              <w:spacing w:before="60"/>
              <w:ind w:firstLine="0"/>
              <w:jc w:val="center"/>
              <w:rPr>
                <w:sz w:val="20"/>
              </w:rPr>
            </w:pPr>
            <w:r w:rsidRPr="00C87A3A">
              <w:rPr>
                <w:b/>
                <w:bCs/>
                <w:sz w:val="20"/>
              </w:rPr>
              <w:t xml:space="preserve">У разі оформлення протягом 20 робочих днів становить </w:t>
            </w:r>
            <w:r w:rsidRPr="00C87A3A">
              <w:rPr>
                <w:b/>
                <w:bCs/>
                <w:sz w:val="24"/>
                <w:szCs w:val="24"/>
              </w:rPr>
              <w:t>345 грн</w:t>
            </w:r>
            <w:r w:rsidRPr="00C87A3A">
              <w:rPr>
                <w:b/>
                <w:bCs/>
                <w:sz w:val="20"/>
              </w:rPr>
              <w:t>.</w:t>
            </w:r>
            <w:r w:rsidRPr="00C87A3A">
              <w:rPr>
                <w:sz w:val="20"/>
              </w:rPr>
              <w:t>, у тому числі:</w:t>
            </w:r>
          </w:p>
          <w:p w:rsidR="00AE212A" w:rsidRPr="00C87A3A" w:rsidRDefault="00AE212A" w:rsidP="00AE212A">
            <w:pPr>
              <w:pStyle w:val="a7"/>
              <w:spacing w:before="60"/>
              <w:ind w:firstLine="0"/>
              <w:jc w:val="center"/>
              <w:rPr>
                <w:sz w:val="20"/>
              </w:rPr>
            </w:pPr>
            <w:r w:rsidRPr="00C87A3A">
              <w:rPr>
                <w:sz w:val="20"/>
              </w:rPr>
              <w:t xml:space="preserve">- вартість адміністративної послуги за оформлення та видачу паспорта громадянина України у формі картки: 126 грн. </w:t>
            </w:r>
          </w:p>
          <w:p w:rsidR="00AE212A" w:rsidRPr="00C87A3A" w:rsidRDefault="00AE212A" w:rsidP="00AE212A">
            <w:pPr>
              <w:pStyle w:val="a7"/>
              <w:spacing w:before="60"/>
              <w:ind w:firstLine="0"/>
              <w:jc w:val="center"/>
              <w:rPr>
                <w:sz w:val="20"/>
              </w:rPr>
            </w:pPr>
            <w:r w:rsidRPr="00C87A3A">
              <w:rPr>
                <w:sz w:val="20"/>
              </w:rPr>
              <w:t>- вартість бланка: 219 грн).</w:t>
            </w:r>
          </w:p>
          <w:p w:rsidR="00AE212A" w:rsidRPr="00C87A3A" w:rsidRDefault="00AE212A" w:rsidP="00AE212A">
            <w:pPr>
              <w:pStyle w:val="a7"/>
              <w:spacing w:before="60"/>
              <w:ind w:firstLine="0"/>
              <w:jc w:val="center"/>
              <w:rPr>
                <w:b/>
                <w:bCs/>
                <w:sz w:val="20"/>
              </w:rPr>
            </w:pPr>
          </w:p>
          <w:p w:rsidR="00AE212A" w:rsidRPr="00C87A3A" w:rsidRDefault="00AE212A" w:rsidP="00AE212A">
            <w:pPr>
              <w:pStyle w:val="a7"/>
              <w:spacing w:before="60"/>
              <w:ind w:firstLine="0"/>
              <w:jc w:val="center"/>
              <w:rPr>
                <w:sz w:val="20"/>
              </w:rPr>
            </w:pPr>
            <w:r w:rsidRPr="00C87A3A">
              <w:rPr>
                <w:b/>
                <w:bCs/>
                <w:sz w:val="20"/>
              </w:rPr>
              <w:t xml:space="preserve">У разі термінового (протягом 10 робочих днів) оформлення становить </w:t>
            </w:r>
            <w:r w:rsidRPr="00C87A3A">
              <w:rPr>
                <w:b/>
                <w:bCs/>
                <w:sz w:val="24"/>
                <w:szCs w:val="24"/>
              </w:rPr>
              <w:t>471 грн</w:t>
            </w:r>
            <w:r w:rsidRPr="00C87A3A">
              <w:rPr>
                <w:b/>
                <w:bCs/>
                <w:sz w:val="20"/>
              </w:rPr>
              <w:t>.</w:t>
            </w:r>
            <w:r w:rsidRPr="00C87A3A">
              <w:rPr>
                <w:sz w:val="20"/>
              </w:rPr>
              <w:t>, у тому числі:</w:t>
            </w:r>
          </w:p>
          <w:p w:rsidR="00AE212A" w:rsidRPr="00C87A3A" w:rsidRDefault="00AE212A" w:rsidP="00AE212A">
            <w:pPr>
              <w:pStyle w:val="a7"/>
              <w:spacing w:before="60"/>
              <w:ind w:firstLine="0"/>
              <w:jc w:val="center"/>
              <w:rPr>
                <w:sz w:val="20"/>
              </w:rPr>
            </w:pPr>
            <w:r w:rsidRPr="00C87A3A">
              <w:rPr>
                <w:sz w:val="20"/>
              </w:rPr>
              <w:t>- вартість адміністративних послуг за оформлення та видачу паспорта громадянина України у формі картки: 252 грн.</w:t>
            </w:r>
          </w:p>
          <w:p w:rsidR="00AE212A" w:rsidRPr="00C87A3A" w:rsidRDefault="00AE212A" w:rsidP="00AE212A">
            <w:pPr>
              <w:pStyle w:val="a7"/>
              <w:spacing w:before="60"/>
              <w:ind w:firstLine="0"/>
              <w:jc w:val="center"/>
              <w:rPr>
                <w:sz w:val="20"/>
              </w:rPr>
            </w:pPr>
            <w:r w:rsidRPr="00C87A3A">
              <w:rPr>
                <w:sz w:val="20"/>
              </w:rPr>
              <w:t>- вартість бланка: 219 грн.</w:t>
            </w:r>
          </w:p>
          <w:p w:rsidR="00031258" w:rsidRPr="00C87A3A" w:rsidRDefault="00AE212A" w:rsidP="00AE212A">
            <w:pPr>
              <w:pStyle w:val="a7"/>
              <w:spacing w:before="60"/>
              <w:ind w:firstLine="0"/>
              <w:jc w:val="center"/>
              <w:rPr>
                <w:rFonts w:ascii="Times New Roman" w:hAnsi="Times New Roman"/>
                <w:sz w:val="24"/>
                <w:szCs w:val="24"/>
              </w:rPr>
            </w:pPr>
            <w:r w:rsidRPr="00C87A3A">
              <w:rPr>
                <w:sz w:val="20"/>
              </w:rPr>
              <w:t>* у разі обміну замість втраченого чи пошкодженого паспорта сплачується держмито у розмірі 34 грн. (два неоподаткованих мінімуми доходів громадян).</w:t>
            </w:r>
          </w:p>
        </w:tc>
        <w:tc>
          <w:tcPr>
            <w:tcW w:w="2160" w:type="dxa"/>
            <w:tcBorders>
              <w:left w:val="outset" w:sz="4" w:space="0" w:color="000000"/>
              <w:right w:val="outset" w:sz="4" w:space="0" w:color="000000"/>
            </w:tcBorders>
            <w:shd w:val="clear" w:color="auto" w:fill="auto"/>
          </w:tcPr>
          <w:p w:rsidR="00AE212A"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350</w:t>
            </w:r>
          </w:p>
          <w:p w:rsidR="00AE212A"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(протягом 20 робочих днів)</w:t>
            </w:r>
          </w:p>
          <w:p w:rsidR="00AE212A" w:rsidRPr="00C87A3A" w:rsidRDefault="00AE212A" w:rsidP="000C0CFD">
            <w:pPr>
              <w:pStyle w:val="a7"/>
              <w:spacing w:before="60"/>
              <w:ind w:firstLine="0"/>
              <w:jc w:val="center"/>
              <w:rPr>
                <w:rFonts w:ascii="Times New Roman" w:hAnsi="Times New Roman"/>
                <w:sz w:val="24"/>
                <w:szCs w:val="24"/>
              </w:rPr>
            </w:pPr>
          </w:p>
          <w:p w:rsidR="00AE212A" w:rsidRPr="00C87A3A" w:rsidRDefault="00AE212A" w:rsidP="000C0CFD">
            <w:pPr>
              <w:pStyle w:val="a7"/>
              <w:spacing w:before="60"/>
              <w:ind w:firstLine="0"/>
              <w:jc w:val="center"/>
              <w:rPr>
                <w:rFonts w:ascii="Times New Roman" w:hAnsi="Times New Roman"/>
                <w:sz w:val="24"/>
                <w:szCs w:val="24"/>
              </w:rPr>
            </w:pPr>
          </w:p>
          <w:p w:rsidR="00AE212A" w:rsidRPr="00C87A3A" w:rsidRDefault="00AE212A" w:rsidP="000C0CFD">
            <w:pPr>
              <w:pStyle w:val="a7"/>
              <w:spacing w:before="60"/>
              <w:ind w:firstLine="0"/>
              <w:jc w:val="center"/>
              <w:rPr>
                <w:rFonts w:ascii="Times New Roman" w:hAnsi="Times New Roman"/>
                <w:sz w:val="24"/>
                <w:szCs w:val="24"/>
              </w:rPr>
            </w:pPr>
          </w:p>
          <w:p w:rsidR="00AE212A"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500</w:t>
            </w:r>
          </w:p>
          <w:p w:rsidR="00031258" w:rsidRPr="00C87A3A" w:rsidRDefault="00AE212A"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(протягом 10 робочих днів)</w:t>
            </w:r>
          </w:p>
        </w:tc>
      </w:tr>
      <w:tr w:rsidR="00031258" w:rsidRPr="00C87A3A" w:rsidTr="00470A75">
        <w:tc>
          <w:tcPr>
            <w:tcW w:w="810" w:type="dxa"/>
            <w:shd w:val="clear" w:color="auto" w:fill="auto"/>
          </w:tcPr>
          <w:p w:rsidR="00031258" w:rsidRPr="00C87A3A" w:rsidRDefault="00D762A2" w:rsidP="00D762A2">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для виїзду за кордон з безконтактним електронним носієм</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40"/>
              <w:jc w:val="center"/>
              <w:rPr>
                <w:rFonts w:ascii="Times New Roman" w:hAnsi="Times New Roman"/>
                <w:sz w:val="24"/>
                <w:szCs w:val="24"/>
              </w:rPr>
            </w:pPr>
          </w:p>
        </w:tc>
        <w:tc>
          <w:tcPr>
            <w:tcW w:w="3600" w:type="dxa"/>
            <w:tcBorders>
              <w:left w:val="outset" w:sz="4" w:space="0" w:color="000000"/>
              <w:right w:val="outset" w:sz="4" w:space="0" w:color="000000"/>
            </w:tcBorders>
            <w:shd w:val="clear" w:color="auto" w:fill="DBE5F1" w:themeFill="accent1" w:themeFillTint="33"/>
          </w:tcPr>
          <w:p w:rsidR="004B5B56" w:rsidRPr="00C87A3A" w:rsidRDefault="004B5B56" w:rsidP="005D3117">
            <w:pPr>
              <w:pStyle w:val="a7"/>
              <w:spacing w:before="40"/>
              <w:ind w:hanging="18"/>
              <w:jc w:val="center"/>
              <w:rPr>
                <w:sz w:val="20"/>
              </w:rPr>
            </w:pPr>
            <w:r w:rsidRPr="00C87A3A">
              <w:rPr>
                <w:b/>
                <w:bCs/>
                <w:sz w:val="20"/>
              </w:rPr>
              <w:t xml:space="preserve">У разі оформлення протягом 20 робочих днів сума адміністративного збору складає </w:t>
            </w:r>
            <w:r w:rsidRPr="00C87A3A">
              <w:rPr>
                <w:rFonts w:ascii="Times New Roman" w:hAnsi="Times New Roman"/>
                <w:b/>
                <w:bCs/>
                <w:sz w:val="24"/>
                <w:szCs w:val="24"/>
              </w:rPr>
              <w:t>682 грн</w:t>
            </w:r>
            <w:r w:rsidRPr="00C87A3A">
              <w:rPr>
                <w:b/>
                <w:bCs/>
                <w:sz w:val="20"/>
              </w:rPr>
              <w:t>., у тому числі:</w:t>
            </w:r>
          </w:p>
          <w:p w:rsidR="004B5B56" w:rsidRPr="00C87A3A" w:rsidRDefault="004B5B56" w:rsidP="005D3117">
            <w:pPr>
              <w:pStyle w:val="a7"/>
              <w:spacing w:before="40"/>
              <w:ind w:firstLine="0"/>
              <w:jc w:val="center"/>
              <w:rPr>
                <w:sz w:val="20"/>
              </w:rPr>
            </w:pPr>
            <w:r w:rsidRPr="00C87A3A">
              <w:rPr>
                <w:sz w:val="20"/>
              </w:rPr>
              <w:t>- Вартість адміністративної послуги – 352 грн. (</w:t>
            </w:r>
            <w:r w:rsidRPr="00C87A3A">
              <w:rPr>
                <w:b/>
                <w:bCs/>
                <w:sz w:val="20"/>
              </w:rPr>
              <w:t>Постанова КМУ від 2 листопада 2016 р. N 770</w:t>
            </w:r>
            <w:r w:rsidRPr="00C87A3A">
              <w:rPr>
                <w:sz w:val="20"/>
              </w:rPr>
              <w:t>)</w:t>
            </w:r>
          </w:p>
          <w:p w:rsidR="004B5B56" w:rsidRPr="00C87A3A" w:rsidRDefault="004B5B56" w:rsidP="005D3117">
            <w:pPr>
              <w:pStyle w:val="a7"/>
              <w:spacing w:before="40"/>
              <w:ind w:firstLine="0"/>
              <w:jc w:val="center"/>
              <w:rPr>
                <w:sz w:val="20"/>
              </w:rPr>
            </w:pPr>
            <w:r w:rsidRPr="00C87A3A">
              <w:rPr>
                <w:sz w:val="20"/>
              </w:rPr>
              <w:t>- Бланки паспорта громадянина України для виїзду за кордон  виготовляються на замовлення центрального органу виконавчої влади, що реалізує державну політику у сфері громадянства. ДМС щорічно укладає договори на виготовлення бланків паспорта громадянина України для виїзду за кордон з Державним підприємством «Поліграфічний комбінат «Україна» по виготовленню цінних паперів, яким встановлюється вартість такого бланка документу.</w:t>
            </w:r>
            <w:r w:rsidRPr="00C87A3A">
              <w:rPr>
                <w:sz w:val="20"/>
              </w:rPr>
              <w:br/>
              <w:t>З 1 липня 2019 року вартість бланка паспорта громадянина України для виїзду за кордон становить – 330 грн.</w:t>
            </w:r>
          </w:p>
          <w:p w:rsidR="004B5B56" w:rsidRPr="00C87A3A" w:rsidRDefault="004B5B56" w:rsidP="005D3117">
            <w:pPr>
              <w:pStyle w:val="a7"/>
              <w:spacing w:before="40"/>
              <w:ind w:firstLine="0"/>
              <w:jc w:val="center"/>
              <w:rPr>
                <w:sz w:val="20"/>
              </w:rPr>
            </w:pPr>
          </w:p>
          <w:p w:rsidR="004B5B56" w:rsidRPr="00C87A3A" w:rsidRDefault="004B5B56" w:rsidP="005D3117">
            <w:pPr>
              <w:pStyle w:val="a7"/>
              <w:spacing w:before="40"/>
              <w:ind w:hanging="18"/>
              <w:jc w:val="center"/>
              <w:rPr>
                <w:sz w:val="20"/>
              </w:rPr>
            </w:pPr>
            <w:r w:rsidRPr="00C87A3A">
              <w:rPr>
                <w:b/>
                <w:bCs/>
                <w:sz w:val="20"/>
              </w:rPr>
              <w:t xml:space="preserve">У разі термінового (протягом 7 робочих днів) оформлення,сума адміністративного збору складає </w:t>
            </w:r>
            <w:r w:rsidRPr="00C87A3A">
              <w:rPr>
                <w:rFonts w:ascii="Times New Roman" w:hAnsi="Times New Roman"/>
                <w:b/>
                <w:bCs/>
                <w:sz w:val="24"/>
                <w:szCs w:val="24"/>
              </w:rPr>
              <w:t>1034</w:t>
            </w:r>
            <w:r w:rsidRPr="00C87A3A">
              <w:rPr>
                <w:b/>
                <w:bCs/>
                <w:sz w:val="20"/>
              </w:rPr>
              <w:t xml:space="preserve"> грн., у тому числі:</w:t>
            </w:r>
          </w:p>
          <w:p w:rsidR="004B5B56" w:rsidRPr="00C87A3A" w:rsidRDefault="004B5B56" w:rsidP="005D3117">
            <w:pPr>
              <w:pStyle w:val="a7"/>
              <w:spacing w:before="40"/>
              <w:ind w:firstLine="0"/>
              <w:jc w:val="center"/>
              <w:rPr>
                <w:sz w:val="20"/>
              </w:rPr>
            </w:pPr>
            <w:r w:rsidRPr="00C87A3A">
              <w:rPr>
                <w:sz w:val="20"/>
              </w:rPr>
              <w:t>- Вартість адміністративної послуги - 704 грн. (</w:t>
            </w:r>
            <w:r w:rsidRPr="00C87A3A">
              <w:rPr>
                <w:b/>
                <w:bCs/>
                <w:sz w:val="20"/>
              </w:rPr>
              <w:t>Постанова КМУ від 2 листопада 2016 р. N 770</w:t>
            </w:r>
            <w:r w:rsidRPr="00C87A3A">
              <w:rPr>
                <w:sz w:val="20"/>
              </w:rPr>
              <w:t>)</w:t>
            </w:r>
          </w:p>
          <w:p w:rsidR="004B5B56" w:rsidRPr="00C87A3A" w:rsidRDefault="004B5B56" w:rsidP="005D3117">
            <w:pPr>
              <w:pStyle w:val="a7"/>
              <w:spacing w:before="40"/>
              <w:ind w:firstLine="0"/>
              <w:jc w:val="center"/>
              <w:rPr>
                <w:sz w:val="20"/>
              </w:rPr>
            </w:pPr>
            <w:r w:rsidRPr="00C87A3A">
              <w:rPr>
                <w:sz w:val="20"/>
              </w:rPr>
              <w:t>- Бланки паспорта громадянина України для виїзду за кордон – 330 грн.</w:t>
            </w:r>
          </w:p>
          <w:p w:rsidR="004B5B56" w:rsidRPr="00C87A3A" w:rsidRDefault="004B5B56" w:rsidP="005D3117">
            <w:pPr>
              <w:pStyle w:val="a7"/>
              <w:spacing w:before="40"/>
              <w:ind w:firstLine="0"/>
              <w:jc w:val="center"/>
              <w:rPr>
                <w:sz w:val="20"/>
              </w:rPr>
            </w:pPr>
          </w:p>
          <w:p w:rsidR="004B5B56" w:rsidRPr="00C87A3A" w:rsidRDefault="004B5B56" w:rsidP="005D3117">
            <w:pPr>
              <w:pStyle w:val="a7"/>
              <w:spacing w:before="40"/>
              <w:ind w:hanging="18"/>
              <w:jc w:val="center"/>
              <w:rPr>
                <w:sz w:val="20"/>
              </w:rPr>
            </w:pPr>
            <w:r w:rsidRPr="00C87A3A">
              <w:rPr>
                <w:b/>
                <w:bCs/>
                <w:sz w:val="20"/>
              </w:rPr>
              <w:t>У разі термінового (протягом 3 робочих днів у випадках, визначених законодавством) оформлення, сума адміністративного збору складає 1034 грн., у тому числі:</w:t>
            </w:r>
          </w:p>
          <w:p w:rsidR="004B5B56" w:rsidRPr="00C87A3A" w:rsidRDefault="004B5B56" w:rsidP="005D3117">
            <w:pPr>
              <w:pStyle w:val="a7"/>
              <w:spacing w:before="40"/>
              <w:ind w:firstLine="0"/>
              <w:jc w:val="center"/>
              <w:rPr>
                <w:sz w:val="20"/>
              </w:rPr>
            </w:pPr>
            <w:r w:rsidRPr="00C87A3A">
              <w:rPr>
                <w:sz w:val="20"/>
              </w:rPr>
              <w:t>- Вартість адміністративної послуги - 704 грн.(</w:t>
            </w:r>
            <w:r w:rsidRPr="00C87A3A">
              <w:rPr>
                <w:b/>
                <w:bCs/>
                <w:sz w:val="20"/>
              </w:rPr>
              <w:t>Постанова КМУ від 2 листопада 2016 р. N 770</w:t>
            </w:r>
            <w:r w:rsidRPr="00C87A3A">
              <w:rPr>
                <w:sz w:val="20"/>
              </w:rPr>
              <w:t>)</w:t>
            </w:r>
          </w:p>
          <w:p w:rsidR="00031258" w:rsidRPr="00C87A3A" w:rsidRDefault="00031258" w:rsidP="0014545B">
            <w:pPr>
              <w:pStyle w:val="a7"/>
              <w:spacing w:before="40"/>
              <w:jc w:val="center"/>
              <w:rPr>
                <w:rFonts w:ascii="Times New Roman" w:hAnsi="Times New Roman"/>
                <w:sz w:val="24"/>
                <w:szCs w:val="24"/>
              </w:rPr>
            </w:pPr>
          </w:p>
        </w:tc>
        <w:tc>
          <w:tcPr>
            <w:tcW w:w="2160" w:type="dxa"/>
            <w:tcBorders>
              <w:left w:val="outset" w:sz="4" w:space="0" w:color="000000"/>
              <w:right w:val="outset" w:sz="4" w:space="0" w:color="000000"/>
            </w:tcBorders>
            <w:shd w:val="clear" w:color="auto" w:fill="auto"/>
          </w:tcPr>
          <w:p w:rsidR="004B5B56" w:rsidRPr="00C87A3A" w:rsidRDefault="004B5B56" w:rsidP="000C0CFD">
            <w:pPr>
              <w:pStyle w:val="a7"/>
              <w:spacing w:before="40"/>
              <w:ind w:firstLine="0"/>
              <w:jc w:val="center"/>
              <w:rPr>
                <w:bCs/>
                <w:sz w:val="20"/>
              </w:rPr>
            </w:pPr>
            <w:r w:rsidRPr="00C87A3A">
              <w:rPr>
                <w:rFonts w:ascii="Times New Roman" w:hAnsi="Times New Roman"/>
                <w:bCs/>
                <w:sz w:val="24"/>
                <w:szCs w:val="24"/>
              </w:rPr>
              <w:t>700</w:t>
            </w:r>
          </w:p>
          <w:p w:rsidR="00031258" w:rsidRPr="00C87A3A" w:rsidRDefault="004B5B56" w:rsidP="000C0CFD">
            <w:pPr>
              <w:pStyle w:val="a7"/>
              <w:spacing w:before="40"/>
              <w:ind w:firstLine="0"/>
              <w:jc w:val="center"/>
              <w:rPr>
                <w:bCs/>
                <w:sz w:val="20"/>
              </w:rPr>
            </w:pPr>
            <w:r w:rsidRPr="00C87A3A">
              <w:rPr>
                <w:bCs/>
                <w:sz w:val="20"/>
              </w:rPr>
              <w:t>(протягом 20 робочих днів)</w:t>
            </w: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bCs/>
                <w:sz w:val="20"/>
              </w:rPr>
            </w:pPr>
          </w:p>
          <w:p w:rsidR="007F0E4D" w:rsidRPr="00C87A3A" w:rsidRDefault="007F0E4D" w:rsidP="000C0CFD">
            <w:pPr>
              <w:pStyle w:val="a7"/>
              <w:spacing w:before="40"/>
              <w:ind w:firstLine="0"/>
              <w:jc w:val="center"/>
              <w:rPr>
                <w:rFonts w:ascii="Times New Roman" w:hAnsi="Times New Roman"/>
                <w:sz w:val="24"/>
                <w:szCs w:val="24"/>
              </w:rPr>
            </w:pPr>
          </w:p>
          <w:p w:rsidR="007F0E4D" w:rsidRPr="00C87A3A" w:rsidRDefault="007F0E4D" w:rsidP="000C0CFD">
            <w:pPr>
              <w:pStyle w:val="a7"/>
              <w:spacing w:before="40"/>
              <w:ind w:firstLine="0"/>
              <w:jc w:val="center"/>
              <w:rPr>
                <w:bCs/>
                <w:sz w:val="20"/>
              </w:rPr>
            </w:pPr>
            <w:r w:rsidRPr="00C87A3A">
              <w:rPr>
                <w:rFonts w:ascii="Times New Roman" w:hAnsi="Times New Roman"/>
                <w:bCs/>
                <w:sz w:val="24"/>
                <w:szCs w:val="24"/>
              </w:rPr>
              <w:t>1100</w:t>
            </w:r>
          </w:p>
          <w:p w:rsidR="007F0E4D" w:rsidRPr="00C87A3A" w:rsidRDefault="007F0E4D" w:rsidP="000C0CFD">
            <w:pPr>
              <w:pStyle w:val="a7"/>
              <w:spacing w:before="40"/>
              <w:ind w:firstLine="0"/>
              <w:jc w:val="center"/>
              <w:rPr>
                <w:bCs/>
                <w:sz w:val="20"/>
              </w:rPr>
            </w:pPr>
            <w:r w:rsidRPr="00C87A3A">
              <w:rPr>
                <w:bCs/>
                <w:sz w:val="20"/>
              </w:rPr>
              <w:t>(у разі термінового (протягом 7 робочих днів) оформлення;</w:t>
            </w:r>
          </w:p>
          <w:p w:rsidR="007F0E4D" w:rsidRPr="00C87A3A" w:rsidRDefault="007F0E4D" w:rsidP="000C0CFD">
            <w:pPr>
              <w:pStyle w:val="a7"/>
              <w:spacing w:before="40"/>
              <w:ind w:firstLine="0"/>
              <w:jc w:val="center"/>
              <w:rPr>
                <w:bCs/>
                <w:sz w:val="20"/>
              </w:rPr>
            </w:pPr>
            <w:r w:rsidRPr="00C87A3A">
              <w:rPr>
                <w:bCs/>
                <w:sz w:val="20"/>
              </w:rPr>
              <w:t>та протягом 3 робочих днів у випадках, визначених законодавством)</w:t>
            </w:r>
          </w:p>
          <w:p w:rsidR="007F0E4D" w:rsidRPr="00C87A3A" w:rsidRDefault="007F0E4D" w:rsidP="000C0CFD">
            <w:pPr>
              <w:pStyle w:val="a7"/>
              <w:spacing w:before="40"/>
              <w:ind w:firstLine="0"/>
              <w:jc w:val="center"/>
              <w:rPr>
                <w:b/>
                <w:bCs/>
                <w:sz w:val="20"/>
              </w:rPr>
            </w:pPr>
          </w:p>
          <w:p w:rsidR="007F0E4D" w:rsidRPr="00C87A3A" w:rsidRDefault="007F0E4D" w:rsidP="000C0CFD">
            <w:pPr>
              <w:pStyle w:val="a7"/>
              <w:spacing w:before="40"/>
              <w:ind w:firstLine="0"/>
              <w:jc w:val="center"/>
              <w:rPr>
                <w:rFonts w:ascii="Times New Roman" w:hAnsi="Times New Roman"/>
                <w:sz w:val="24"/>
                <w:szCs w:val="24"/>
              </w:rPr>
            </w:pPr>
          </w:p>
        </w:tc>
      </w:tr>
      <w:tr w:rsidR="00031258" w:rsidRPr="00C87A3A" w:rsidTr="00470A75">
        <w:tc>
          <w:tcPr>
            <w:tcW w:w="810" w:type="dxa"/>
            <w:shd w:val="clear" w:color="auto" w:fill="auto"/>
          </w:tcPr>
          <w:p w:rsidR="00031258" w:rsidRPr="00C87A3A" w:rsidRDefault="00505DD1" w:rsidP="00505DD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3.5</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40"/>
              <w:jc w:val="center"/>
              <w:rPr>
                <w:rFonts w:ascii="Times New Roman" w:hAnsi="Times New Roman"/>
                <w:sz w:val="24"/>
                <w:szCs w:val="24"/>
              </w:rPr>
            </w:pPr>
          </w:p>
        </w:tc>
        <w:tc>
          <w:tcPr>
            <w:tcW w:w="3600" w:type="dxa"/>
            <w:tcBorders>
              <w:left w:val="outset" w:sz="4" w:space="0" w:color="000000"/>
              <w:right w:val="outset" w:sz="4" w:space="0" w:color="000000"/>
            </w:tcBorders>
            <w:shd w:val="clear" w:color="auto" w:fill="DBE5F1" w:themeFill="accent1" w:themeFillTint="33"/>
          </w:tcPr>
          <w:p w:rsidR="005D3117" w:rsidRPr="00C87A3A" w:rsidRDefault="005D3117" w:rsidP="005D3117">
            <w:pPr>
              <w:pStyle w:val="a7"/>
              <w:spacing w:before="40"/>
              <w:ind w:hanging="18"/>
              <w:jc w:val="center"/>
              <w:rPr>
                <w:sz w:val="20"/>
              </w:rPr>
            </w:pPr>
            <w:r w:rsidRPr="00C87A3A">
              <w:rPr>
                <w:b/>
                <w:bCs/>
                <w:sz w:val="20"/>
              </w:rPr>
              <w:t xml:space="preserve">У разі оформлення протягом 20 робочих днів сума адміністративного збору складає </w:t>
            </w:r>
            <w:r w:rsidRPr="00C87A3A">
              <w:rPr>
                <w:rFonts w:ascii="Times New Roman" w:hAnsi="Times New Roman"/>
                <w:b/>
                <w:bCs/>
                <w:sz w:val="24"/>
                <w:szCs w:val="24"/>
              </w:rPr>
              <w:t>682 грн</w:t>
            </w:r>
            <w:r w:rsidRPr="00C87A3A">
              <w:rPr>
                <w:b/>
                <w:bCs/>
                <w:sz w:val="20"/>
              </w:rPr>
              <w:t>., у тому числі:</w:t>
            </w:r>
          </w:p>
          <w:p w:rsidR="005D3117" w:rsidRPr="00C87A3A" w:rsidRDefault="005D3117" w:rsidP="005D3117">
            <w:pPr>
              <w:pStyle w:val="a7"/>
              <w:spacing w:before="40"/>
              <w:ind w:firstLine="0"/>
              <w:jc w:val="center"/>
              <w:rPr>
                <w:sz w:val="20"/>
              </w:rPr>
            </w:pPr>
            <w:r w:rsidRPr="00C87A3A">
              <w:rPr>
                <w:sz w:val="20"/>
              </w:rPr>
              <w:t>- Вартість адміністративної послуги – 352 грн. (</w:t>
            </w:r>
            <w:r w:rsidRPr="00C87A3A">
              <w:rPr>
                <w:b/>
                <w:bCs/>
                <w:sz w:val="20"/>
              </w:rPr>
              <w:t>Постанова КМУ від 2 листопада 2016 р. N 770</w:t>
            </w:r>
            <w:r w:rsidRPr="00C87A3A">
              <w:rPr>
                <w:sz w:val="20"/>
              </w:rPr>
              <w:t>)</w:t>
            </w:r>
          </w:p>
          <w:p w:rsidR="005D3117" w:rsidRPr="00C87A3A" w:rsidRDefault="005D3117" w:rsidP="005D3117">
            <w:pPr>
              <w:pStyle w:val="a7"/>
              <w:spacing w:before="40"/>
              <w:ind w:firstLine="0"/>
              <w:jc w:val="center"/>
              <w:rPr>
                <w:sz w:val="20"/>
              </w:rPr>
            </w:pPr>
            <w:r w:rsidRPr="00C87A3A">
              <w:rPr>
                <w:sz w:val="20"/>
              </w:rPr>
              <w:t>- Бланки паспорта громадянина України для виїзду за кордон  – 330 грн.</w:t>
            </w:r>
          </w:p>
          <w:p w:rsidR="005D3117" w:rsidRPr="00C87A3A" w:rsidRDefault="005D3117" w:rsidP="005D3117">
            <w:pPr>
              <w:pStyle w:val="a7"/>
              <w:spacing w:before="40"/>
              <w:ind w:firstLine="0"/>
              <w:jc w:val="center"/>
              <w:rPr>
                <w:sz w:val="20"/>
              </w:rPr>
            </w:pPr>
          </w:p>
          <w:p w:rsidR="005D3117" w:rsidRPr="00C87A3A" w:rsidRDefault="005D3117" w:rsidP="005D3117">
            <w:pPr>
              <w:pStyle w:val="a7"/>
              <w:spacing w:before="40"/>
              <w:ind w:hanging="18"/>
              <w:jc w:val="center"/>
              <w:rPr>
                <w:sz w:val="20"/>
              </w:rPr>
            </w:pPr>
            <w:r w:rsidRPr="00C87A3A">
              <w:rPr>
                <w:b/>
                <w:bCs/>
                <w:sz w:val="20"/>
              </w:rPr>
              <w:t xml:space="preserve">У разі термінового (протягом 7 робочих днів) оформлення,сума адміністративного збору складає </w:t>
            </w:r>
            <w:r w:rsidRPr="00C87A3A">
              <w:rPr>
                <w:rFonts w:ascii="Times New Roman" w:hAnsi="Times New Roman"/>
                <w:b/>
                <w:bCs/>
                <w:sz w:val="24"/>
                <w:szCs w:val="24"/>
              </w:rPr>
              <w:t>1034</w:t>
            </w:r>
            <w:r w:rsidRPr="00C87A3A">
              <w:rPr>
                <w:b/>
                <w:bCs/>
                <w:sz w:val="20"/>
              </w:rPr>
              <w:t xml:space="preserve"> грн., у тому числі:</w:t>
            </w:r>
          </w:p>
          <w:p w:rsidR="005D3117" w:rsidRPr="00C87A3A" w:rsidRDefault="005D3117" w:rsidP="005D3117">
            <w:pPr>
              <w:pStyle w:val="a7"/>
              <w:spacing w:before="40"/>
              <w:ind w:firstLine="0"/>
              <w:jc w:val="center"/>
              <w:rPr>
                <w:sz w:val="20"/>
              </w:rPr>
            </w:pPr>
            <w:r w:rsidRPr="00C87A3A">
              <w:rPr>
                <w:sz w:val="20"/>
              </w:rPr>
              <w:t>- Вартість адміністративної послуги - 704 грн. (</w:t>
            </w:r>
            <w:r w:rsidRPr="00C87A3A">
              <w:rPr>
                <w:b/>
                <w:bCs/>
                <w:sz w:val="20"/>
              </w:rPr>
              <w:t>Постанова КМУ від 2 листопада 2016 р. N 770</w:t>
            </w:r>
            <w:r w:rsidRPr="00C87A3A">
              <w:rPr>
                <w:sz w:val="20"/>
              </w:rPr>
              <w:t>)</w:t>
            </w:r>
          </w:p>
          <w:p w:rsidR="00031258" w:rsidRPr="00C87A3A" w:rsidRDefault="005D3117" w:rsidP="00742202">
            <w:pPr>
              <w:pStyle w:val="a7"/>
              <w:spacing w:before="40"/>
              <w:ind w:firstLine="0"/>
              <w:jc w:val="center"/>
              <w:rPr>
                <w:sz w:val="20"/>
              </w:rPr>
            </w:pPr>
            <w:r w:rsidRPr="00C87A3A">
              <w:rPr>
                <w:sz w:val="20"/>
              </w:rPr>
              <w:t>- Бланки паспорта громадянина України для виїзду за кордон – 330 грн.</w:t>
            </w:r>
          </w:p>
        </w:tc>
        <w:tc>
          <w:tcPr>
            <w:tcW w:w="2160" w:type="dxa"/>
            <w:tcBorders>
              <w:left w:val="outset" w:sz="4" w:space="0" w:color="000000"/>
              <w:right w:val="outset" w:sz="4" w:space="0" w:color="000000"/>
            </w:tcBorders>
            <w:shd w:val="clear" w:color="auto" w:fill="auto"/>
          </w:tcPr>
          <w:p w:rsidR="005D3117" w:rsidRPr="00C87A3A" w:rsidRDefault="005D3117" w:rsidP="000C0CFD">
            <w:pPr>
              <w:pStyle w:val="a7"/>
              <w:spacing w:before="40"/>
              <w:ind w:firstLine="0"/>
              <w:jc w:val="center"/>
              <w:rPr>
                <w:bCs/>
                <w:sz w:val="20"/>
              </w:rPr>
            </w:pPr>
            <w:r w:rsidRPr="00C87A3A">
              <w:rPr>
                <w:rFonts w:ascii="Times New Roman" w:hAnsi="Times New Roman"/>
                <w:bCs/>
                <w:sz w:val="24"/>
                <w:szCs w:val="24"/>
              </w:rPr>
              <w:t>700</w:t>
            </w:r>
          </w:p>
          <w:p w:rsidR="005D3117" w:rsidRPr="00C87A3A" w:rsidRDefault="005D3117" w:rsidP="000C0CFD">
            <w:pPr>
              <w:pStyle w:val="a7"/>
              <w:spacing w:before="40"/>
              <w:ind w:firstLine="0"/>
              <w:jc w:val="center"/>
              <w:rPr>
                <w:bCs/>
                <w:sz w:val="20"/>
              </w:rPr>
            </w:pPr>
            <w:r w:rsidRPr="00C87A3A">
              <w:rPr>
                <w:bCs/>
                <w:sz w:val="20"/>
              </w:rPr>
              <w:t>(протягом 20 робочих днів)</w:t>
            </w: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bCs/>
                <w:sz w:val="20"/>
              </w:rPr>
            </w:pPr>
          </w:p>
          <w:p w:rsidR="005D3117" w:rsidRPr="00C87A3A" w:rsidRDefault="005D3117" w:rsidP="000C0CFD">
            <w:pPr>
              <w:pStyle w:val="a7"/>
              <w:spacing w:before="40"/>
              <w:ind w:firstLine="0"/>
              <w:jc w:val="center"/>
              <w:rPr>
                <w:rFonts w:ascii="Times New Roman" w:hAnsi="Times New Roman"/>
                <w:sz w:val="24"/>
                <w:szCs w:val="24"/>
              </w:rPr>
            </w:pPr>
          </w:p>
          <w:p w:rsidR="005D3117" w:rsidRPr="00C87A3A" w:rsidRDefault="005D3117" w:rsidP="000C0CFD">
            <w:pPr>
              <w:pStyle w:val="a7"/>
              <w:spacing w:before="40"/>
              <w:ind w:firstLine="0"/>
              <w:jc w:val="center"/>
              <w:rPr>
                <w:bCs/>
                <w:sz w:val="20"/>
              </w:rPr>
            </w:pPr>
            <w:r w:rsidRPr="00C87A3A">
              <w:rPr>
                <w:rFonts w:ascii="Times New Roman" w:hAnsi="Times New Roman"/>
                <w:bCs/>
                <w:sz w:val="24"/>
                <w:szCs w:val="24"/>
              </w:rPr>
              <w:t>1100</w:t>
            </w:r>
          </w:p>
          <w:p w:rsidR="00031258" w:rsidRPr="00C87A3A" w:rsidRDefault="005D3117" w:rsidP="000C0CFD">
            <w:pPr>
              <w:pStyle w:val="a7"/>
              <w:spacing w:before="40"/>
              <w:ind w:firstLine="0"/>
              <w:jc w:val="center"/>
              <w:rPr>
                <w:bCs/>
                <w:sz w:val="20"/>
              </w:rPr>
            </w:pPr>
            <w:r w:rsidRPr="00C87A3A">
              <w:rPr>
                <w:bCs/>
                <w:sz w:val="20"/>
              </w:rPr>
              <w:t>(у разі термінового (протягом 7 робочих днів) оформлення)</w:t>
            </w:r>
          </w:p>
        </w:tc>
      </w:tr>
      <w:tr w:rsidR="00031258" w:rsidRPr="00C87A3A" w:rsidTr="00470A75">
        <w:tc>
          <w:tcPr>
            <w:tcW w:w="810" w:type="dxa"/>
            <w:shd w:val="clear" w:color="auto" w:fill="auto"/>
          </w:tcPr>
          <w:p w:rsidR="00031258" w:rsidRPr="00C87A3A" w:rsidRDefault="00505DD1" w:rsidP="00505DD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для виїзду за кордон з безконтактним електронним носієм у зв’язку з обміном у разі:</w:t>
            </w:r>
          </w:p>
          <w:p w:rsidR="00031258" w:rsidRPr="00C87A3A" w:rsidRDefault="00031258" w:rsidP="005752FC">
            <w:pPr>
              <w:pStyle w:val="a7"/>
              <w:numPr>
                <w:ilvl w:val="0"/>
                <w:numId w:val="5"/>
              </w:numPr>
              <w:spacing w:before="60"/>
              <w:ind w:left="357"/>
              <w:rPr>
                <w:rFonts w:ascii="Times New Roman" w:hAnsi="Times New Roman"/>
                <w:sz w:val="24"/>
                <w:szCs w:val="24"/>
              </w:rPr>
            </w:pPr>
            <w:r w:rsidRPr="00C87A3A">
              <w:rPr>
                <w:rFonts w:ascii="Times New Roman" w:hAnsi="Times New Roman"/>
                <w:sz w:val="24"/>
                <w:szCs w:val="24"/>
              </w:rPr>
              <w:t>зміни інформації, внесеної до паспорта для виїзду за кордон;</w:t>
            </w:r>
          </w:p>
          <w:p w:rsidR="00031258" w:rsidRPr="00C87A3A" w:rsidRDefault="00031258" w:rsidP="005752FC">
            <w:pPr>
              <w:pStyle w:val="a7"/>
              <w:numPr>
                <w:ilvl w:val="0"/>
                <w:numId w:val="5"/>
              </w:numPr>
              <w:spacing w:before="60"/>
              <w:ind w:left="357"/>
              <w:rPr>
                <w:rFonts w:ascii="Times New Roman" w:hAnsi="Times New Roman"/>
                <w:sz w:val="24"/>
                <w:szCs w:val="24"/>
              </w:rPr>
            </w:pPr>
            <w:r w:rsidRPr="00C87A3A">
              <w:rPr>
                <w:rFonts w:ascii="Times New Roman" w:hAnsi="Times New Roman"/>
                <w:sz w:val="24"/>
                <w:szCs w:val="24"/>
              </w:rPr>
              <w:t>виявлення помилки в інформації, внесеній до паспорта для виїзду за кордон;</w:t>
            </w:r>
          </w:p>
          <w:p w:rsidR="00031258" w:rsidRPr="00C87A3A" w:rsidRDefault="00031258" w:rsidP="005752FC">
            <w:pPr>
              <w:pStyle w:val="a7"/>
              <w:numPr>
                <w:ilvl w:val="0"/>
                <w:numId w:val="5"/>
              </w:numPr>
              <w:spacing w:before="60"/>
              <w:ind w:left="357"/>
              <w:rPr>
                <w:rFonts w:ascii="Times New Roman" w:hAnsi="Times New Roman"/>
                <w:sz w:val="24"/>
                <w:szCs w:val="24"/>
              </w:rPr>
            </w:pPr>
            <w:r w:rsidRPr="00C87A3A">
              <w:rPr>
                <w:rFonts w:ascii="Times New Roman" w:hAnsi="Times New Roman"/>
                <w:sz w:val="24"/>
                <w:szCs w:val="24"/>
              </w:rPr>
              <w:t xml:space="preserve">закінчення строку дії паспорта для виїзду за кордон; </w:t>
            </w:r>
          </w:p>
          <w:p w:rsidR="00031258" w:rsidRPr="00C87A3A" w:rsidRDefault="00031258" w:rsidP="005752FC">
            <w:pPr>
              <w:pStyle w:val="a7"/>
              <w:numPr>
                <w:ilvl w:val="0"/>
                <w:numId w:val="5"/>
              </w:numPr>
              <w:spacing w:before="60"/>
              <w:ind w:left="357"/>
              <w:rPr>
                <w:rFonts w:ascii="Times New Roman" w:hAnsi="Times New Roman"/>
                <w:sz w:val="24"/>
                <w:szCs w:val="24"/>
              </w:rPr>
            </w:pPr>
            <w:r w:rsidRPr="00C87A3A">
              <w:rPr>
                <w:rFonts w:ascii="Times New Roman" w:hAnsi="Times New Roman"/>
                <w:sz w:val="24"/>
                <w:szCs w:val="24"/>
              </w:rPr>
              <w:t xml:space="preserve">непридатності паспорта для виїзду за кордон для подальшого використання  </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40"/>
              <w:jc w:val="center"/>
              <w:rPr>
                <w:rFonts w:ascii="Times New Roman" w:hAnsi="Times New Roman"/>
                <w:sz w:val="24"/>
                <w:szCs w:val="24"/>
              </w:rPr>
            </w:pPr>
          </w:p>
        </w:tc>
        <w:tc>
          <w:tcPr>
            <w:tcW w:w="3600" w:type="dxa"/>
            <w:tcBorders>
              <w:left w:val="outset" w:sz="4" w:space="0" w:color="000000"/>
              <w:right w:val="outset" w:sz="4" w:space="0" w:color="000000"/>
            </w:tcBorders>
            <w:shd w:val="clear" w:color="auto" w:fill="DBE5F1" w:themeFill="accent1" w:themeFillTint="33"/>
          </w:tcPr>
          <w:p w:rsidR="005D3117" w:rsidRPr="00C87A3A" w:rsidRDefault="005D3117" w:rsidP="005D3117">
            <w:pPr>
              <w:pStyle w:val="a7"/>
              <w:spacing w:before="40"/>
              <w:ind w:hanging="18"/>
              <w:jc w:val="center"/>
              <w:rPr>
                <w:sz w:val="20"/>
              </w:rPr>
            </w:pPr>
            <w:r w:rsidRPr="00C87A3A">
              <w:rPr>
                <w:b/>
                <w:bCs/>
                <w:sz w:val="20"/>
              </w:rPr>
              <w:t xml:space="preserve">У разі оформлення протягом 20 робочих днів сума адміністративного збору складає </w:t>
            </w:r>
            <w:r w:rsidRPr="00C87A3A">
              <w:rPr>
                <w:rFonts w:ascii="Times New Roman" w:hAnsi="Times New Roman"/>
                <w:b/>
                <w:bCs/>
                <w:sz w:val="24"/>
                <w:szCs w:val="24"/>
              </w:rPr>
              <w:t>682 грн</w:t>
            </w:r>
            <w:r w:rsidRPr="00C87A3A">
              <w:rPr>
                <w:b/>
                <w:bCs/>
                <w:sz w:val="20"/>
              </w:rPr>
              <w:t>., у тому числі:</w:t>
            </w:r>
          </w:p>
          <w:p w:rsidR="005D3117" w:rsidRPr="00C87A3A" w:rsidRDefault="005D3117" w:rsidP="005D3117">
            <w:pPr>
              <w:pStyle w:val="a7"/>
              <w:spacing w:before="40"/>
              <w:ind w:firstLine="0"/>
              <w:jc w:val="center"/>
              <w:rPr>
                <w:sz w:val="20"/>
              </w:rPr>
            </w:pPr>
            <w:r w:rsidRPr="00C87A3A">
              <w:rPr>
                <w:sz w:val="20"/>
              </w:rPr>
              <w:t>- Вартість адміністративної послуги – 352 грн. (</w:t>
            </w:r>
            <w:r w:rsidRPr="00C87A3A">
              <w:rPr>
                <w:b/>
                <w:bCs/>
                <w:sz w:val="20"/>
              </w:rPr>
              <w:t>Постанова КМУ від 2 листопада 2016 р. N 770</w:t>
            </w:r>
            <w:r w:rsidRPr="00C87A3A">
              <w:rPr>
                <w:sz w:val="20"/>
              </w:rPr>
              <w:t>)</w:t>
            </w:r>
          </w:p>
          <w:p w:rsidR="005D3117" w:rsidRPr="00C87A3A" w:rsidRDefault="005D3117" w:rsidP="005D3117">
            <w:pPr>
              <w:pStyle w:val="a7"/>
              <w:spacing w:before="40"/>
              <w:ind w:firstLine="0"/>
              <w:jc w:val="center"/>
              <w:rPr>
                <w:sz w:val="20"/>
              </w:rPr>
            </w:pPr>
            <w:r w:rsidRPr="00C87A3A">
              <w:rPr>
                <w:sz w:val="20"/>
              </w:rPr>
              <w:t>- Бланки паспорта громадянина України для виїзду за кордон  – 330 грн.</w:t>
            </w:r>
          </w:p>
          <w:p w:rsidR="005D3117" w:rsidRPr="00C87A3A" w:rsidRDefault="005D3117" w:rsidP="005D3117">
            <w:pPr>
              <w:pStyle w:val="a7"/>
              <w:spacing w:before="40"/>
              <w:ind w:firstLine="0"/>
              <w:jc w:val="center"/>
              <w:rPr>
                <w:sz w:val="20"/>
              </w:rPr>
            </w:pPr>
          </w:p>
          <w:p w:rsidR="005D3117" w:rsidRPr="00C87A3A" w:rsidRDefault="005D3117" w:rsidP="005D3117">
            <w:pPr>
              <w:pStyle w:val="a7"/>
              <w:spacing w:before="40"/>
              <w:ind w:hanging="18"/>
              <w:jc w:val="center"/>
              <w:rPr>
                <w:sz w:val="20"/>
              </w:rPr>
            </w:pPr>
            <w:r w:rsidRPr="00C87A3A">
              <w:rPr>
                <w:b/>
                <w:bCs/>
                <w:sz w:val="20"/>
              </w:rPr>
              <w:t xml:space="preserve">У разі термінового (протягом 7 робочих днів) оформлення,сума адміністративного збору складає </w:t>
            </w:r>
            <w:r w:rsidRPr="00C87A3A">
              <w:rPr>
                <w:rFonts w:ascii="Times New Roman" w:hAnsi="Times New Roman"/>
                <w:b/>
                <w:bCs/>
                <w:sz w:val="24"/>
                <w:szCs w:val="24"/>
              </w:rPr>
              <w:t>1034</w:t>
            </w:r>
            <w:r w:rsidRPr="00C87A3A">
              <w:rPr>
                <w:b/>
                <w:bCs/>
                <w:sz w:val="20"/>
              </w:rPr>
              <w:t xml:space="preserve"> грн., у тому числі:</w:t>
            </w:r>
          </w:p>
          <w:p w:rsidR="005D3117" w:rsidRPr="00C87A3A" w:rsidRDefault="005D3117" w:rsidP="005D3117">
            <w:pPr>
              <w:pStyle w:val="a7"/>
              <w:spacing w:before="40"/>
              <w:ind w:firstLine="0"/>
              <w:jc w:val="center"/>
              <w:rPr>
                <w:sz w:val="20"/>
              </w:rPr>
            </w:pPr>
            <w:r w:rsidRPr="00C87A3A">
              <w:rPr>
                <w:sz w:val="20"/>
              </w:rPr>
              <w:t>- Вартість адміністративної послуги - 704 грн. (</w:t>
            </w:r>
            <w:r w:rsidRPr="00C87A3A">
              <w:rPr>
                <w:b/>
                <w:bCs/>
                <w:sz w:val="20"/>
              </w:rPr>
              <w:t>Постанова КМУ від 2 листопада 2016 р. N 770</w:t>
            </w:r>
            <w:r w:rsidRPr="00C87A3A">
              <w:rPr>
                <w:sz w:val="20"/>
              </w:rPr>
              <w:t>)</w:t>
            </w:r>
          </w:p>
          <w:p w:rsidR="005D3117" w:rsidRPr="00C87A3A" w:rsidRDefault="005D3117" w:rsidP="005D3117">
            <w:pPr>
              <w:pStyle w:val="a7"/>
              <w:spacing w:before="40"/>
              <w:ind w:firstLine="0"/>
              <w:jc w:val="center"/>
              <w:rPr>
                <w:sz w:val="20"/>
              </w:rPr>
            </w:pPr>
            <w:r w:rsidRPr="00C87A3A">
              <w:rPr>
                <w:sz w:val="20"/>
              </w:rPr>
              <w:t>- Бланки паспорта громадянина України для виїзду за кордон – 330 грн.</w:t>
            </w:r>
          </w:p>
          <w:p w:rsidR="00031258" w:rsidRPr="00C87A3A" w:rsidRDefault="00031258" w:rsidP="005D3117">
            <w:pPr>
              <w:pStyle w:val="a7"/>
              <w:spacing w:before="40"/>
              <w:ind w:firstLine="0"/>
              <w:rPr>
                <w:rFonts w:ascii="Times New Roman" w:hAnsi="Times New Roman"/>
                <w:sz w:val="24"/>
                <w:szCs w:val="24"/>
              </w:rPr>
            </w:pPr>
          </w:p>
        </w:tc>
        <w:tc>
          <w:tcPr>
            <w:tcW w:w="2160" w:type="dxa"/>
            <w:tcBorders>
              <w:left w:val="outset" w:sz="4" w:space="0" w:color="000000"/>
              <w:right w:val="outset" w:sz="4" w:space="0" w:color="000000"/>
            </w:tcBorders>
            <w:shd w:val="clear" w:color="auto" w:fill="auto"/>
          </w:tcPr>
          <w:p w:rsidR="00742202" w:rsidRPr="00C87A3A" w:rsidRDefault="00742202" w:rsidP="000C0CFD">
            <w:pPr>
              <w:pStyle w:val="a7"/>
              <w:spacing w:before="40"/>
              <w:ind w:firstLine="0"/>
              <w:jc w:val="center"/>
              <w:rPr>
                <w:bCs/>
                <w:sz w:val="20"/>
              </w:rPr>
            </w:pPr>
            <w:r w:rsidRPr="00C87A3A">
              <w:rPr>
                <w:rFonts w:ascii="Times New Roman" w:hAnsi="Times New Roman"/>
                <w:bCs/>
                <w:sz w:val="24"/>
                <w:szCs w:val="24"/>
              </w:rPr>
              <w:t>700</w:t>
            </w:r>
          </w:p>
          <w:p w:rsidR="00742202" w:rsidRPr="00C87A3A" w:rsidRDefault="00742202" w:rsidP="000C0CFD">
            <w:pPr>
              <w:pStyle w:val="a7"/>
              <w:spacing w:before="40"/>
              <w:ind w:firstLine="0"/>
              <w:jc w:val="center"/>
              <w:rPr>
                <w:bCs/>
                <w:sz w:val="20"/>
              </w:rPr>
            </w:pPr>
            <w:r w:rsidRPr="00C87A3A">
              <w:rPr>
                <w:bCs/>
                <w:sz w:val="20"/>
              </w:rPr>
              <w:t>(протягом 20 робочих днів)</w:t>
            </w: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bCs/>
                <w:sz w:val="20"/>
              </w:rPr>
            </w:pPr>
          </w:p>
          <w:p w:rsidR="00742202" w:rsidRPr="00C87A3A" w:rsidRDefault="00742202" w:rsidP="000C0CFD">
            <w:pPr>
              <w:pStyle w:val="a7"/>
              <w:spacing w:before="40"/>
              <w:ind w:firstLine="0"/>
              <w:jc w:val="center"/>
              <w:rPr>
                <w:rFonts w:ascii="Times New Roman" w:hAnsi="Times New Roman"/>
                <w:sz w:val="24"/>
                <w:szCs w:val="24"/>
              </w:rPr>
            </w:pPr>
          </w:p>
          <w:p w:rsidR="00742202" w:rsidRPr="00C87A3A" w:rsidRDefault="00742202" w:rsidP="000C0CFD">
            <w:pPr>
              <w:pStyle w:val="a7"/>
              <w:spacing w:before="40"/>
              <w:ind w:firstLine="0"/>
              <w:jc w:val="center"/>
              <w:rPr>
                <w:bCs/>
                <w:sz w:val="20"/>
              </w:rPr>
            </w:pPr>
            <w:r w:rsidRPr="00C87A3A">
              <w:rPr>
                <w:rFonts w:ascii="Times New Roman" w:hAnsi="Times New Roman"/>
                <w:bCs/>
                <w:sz w:val="24"/>
                <w:szCs w:val="24"/>
              </w:rPr>
              <w:t>1100</w:t>
            </w:r>
          </w:p>
          <w:p w:rsidR="00031258" w:rsidRPr="00C87A3A" w:rsidRDefault="00742202" w:rsidP="000C0CFD">
            <w:pPr>
              <w:pStyle w:val="a7"/>
              <w:spacing w:before="40"/>
              <w:ind w:firstLine="0"/>
              <w:jc w:val="center"/>
              <w:rPr>
                <w:rFonts w:ascii="Times New Roman" w:hAnsi="Times New Roman"/>
                <w:sz w:val="24"/>
                <w:szCs w:val="24"/>
              </w:rPr>
            </w:pPr>
            <w:r w:rsidRPr="00C87A3A">
              <w:rPr>
                <w:bCs/>
                <w:sz w:val="20"/>
              </w:rPr>
              <w:t>(у разі термінового (протягом 7 робочих днів) оформлення)</w:t>
            </w:r>
          </w:p>
        </w:tc>
      </w:tr>
      <w:tr w:rsidR="00031258" w:rsidRPr="00C87A3A" w:rsidTr="00470A75">
        <w:tc>
          <w:tcPr>
            <w:tcW w:w="810" w:type="dxa"/>
            <w:shd w:val="clear" w:color="auto" w:fill="auto"/>
          </w:tcPr>
          <w:p w:rsidR="00031258" w:rsidRPr="00C87A3A" w:rsidRDefault="00505DD1" w:rsidP="00505DD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40"/>
              <w:ind w:firstLine="0"/>
              <w:rPr>
                <w:rFonts w:ascii="Times New Roman" w:hAnsi="Times New Roman"/>
                <w:strike/>
                <w:sz w:val="24"/>
                <w:szCs w:val="24"/>
              </w:rPr>
            </w:pPr>
            <w:r w:rsidRPr="00C87A3A">
              <w:rPr>
                <w:rFonts w:ascii="Times New Roman" w:hAnsi="Times New Roman"/>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40"/>
              <w:ind w:firstLine="0"/>
              <w:jc w:val="center"/>
              <w:rPr>
                <w:rFonts w:ascii="Times New Roman" w:hAnsi="Times New Roman"/>
                <w:sz w:val="24"/>
                <w:szCs w:val="24"/>
              </w:rPr>
            </w:pPr>
          </w:p>
        </w:tc>
        <w:tc>
          <w:tcPr>
            <w:tcW w:w="3600" w:type="dxa"/>
            <w:tcBorders>
              <w:left w:val="outset" w:sz="4" w:space="0" w:color="000000"/>
              <w:right w:val="outset" w:sz="4" w:space="0" w:color="000000"/>
            </w:tcBorders>
            <w:shd w:val="clear" w:color="auto" w:fill="DBE5F1" w:themeFill="accent1" w:themeFillTint="33"/>
          </w:tcPr>
          <w:p w:rsidR="00D60FA9" w:rsidRPr="00C87A3A" w:rsidRDefault="00D60FA9" w:rsidP="00D60FA9">
            <w:pPr>
              <w:pStyle w:val="a7"/>
              <w:spacing w:before="60"/>
              <w:ind w:firstLine="0"/>
              <w:jc w:val="center"/>
              <w:rPr>
                <w:sz w:val="20"/>
              </w:rPr>
            </w:pPr>
            <w:r w:rsidRPr="00C87A3A">
              <w:rPr>
                <w:b/>
                <w:bCs/>
                <w:sz w:val="20"/>
              </w:rPr>
              <w:t xml:space="preserve">У разі оформлення протягом 20 робочих днів становить </w:t>
            </w:r>
            <w:r w:rsidRPr="00C87A3A">
              <w:rPr>
                <w:b/>
                <w:bCs/>
                <w:sz w:val="24"/>
                <w:szCs w:val="24"/>
              </w:rPr>
              <w:t>345 грн</w:t>
            </w:r>
            <w:r w:rsidRPr="00C87A3A">
              <w:rPr>
                <w:b/>
                <w:bCs/>
                <w:sz w:val="20"/>
              </w:rPr>
              <w:t>.</w:t>
            </w:r>
            <w:r w:rsidRPr="00C87A3A">
              <w:rPr>
                <w:sz w:val="20"/>
              </w:rPr>
              <w:t>, у тому числі:</w:t>
            </w:r>
          </w:p>
          <w:p w:rsidR="00D60FA9" w:rsidRPr="00C87A3A" w:rsidRDefault="00D60FA9" w:rsidP="00D60FA9">
            <w:pPr>
              <w:pStyle w:val="a7"/>
              <w:spacing w:before="60"/>
              <w:ind w:firstLine="0"/>
              <w:jc w:val="center"/>
              <w:rPr>
                <w:sz w:val="20"/>
              </w:rPr>
            </w:pPr>
            <w:r w:rsidRPr="00C87A3A">
              <w:rPr>
                <w:sz w:val="20"/>
              </w:rPr>
              <w:t xml:space="preserve">- вартість адміністративної послуги за оформлення та видачу паспорта громадянина України у формі картки: 126 грн. </w:t>
            </w:r>
          </w:p>
          <w:p w:rsidR="00D60FA9" w:rsidRPr="00C87A3A" w:rsidRDefault="00D60FA9" w:rsidP="00D60FA9">
            <w:pPr>
              <w:pStyle w:val="a7"/>
              <w:spacing w:before="60"/>
              <w:ind w:firstLine="0"/>
              <w:jc w:val="center"/>
              <w:rPr>
                <w:sz w:val="20"/>
              </w:rPr>
            </w:pPr>
            <w:r w:rsidRPr="00C87A3A">
              <w:rPr>
                <w:sz w:val="20"/>
              </w:rPr>
              <w:t>- вартість бланка: 219 грн).</w:t>
            </w:r>
          </w:p>
          <w:p w:rsidR="00D60FA9" w:rsidRPr="00C87A3A" w:rsidRDefault="00D60FA9" w:rsidP="00D60FA9">
            <w:pPr>
              <w:pStyle w:val="a7"/>
              <w:spacing w:before="60"/>
              <w:ind w:firstLine="0"/>
              <w:jc w:val="center"/>
              <w:rPr>
                <w:b/>
                <w:bCs/>
                <w:sz w:val="20"/>
              </w:rPr>
            </w:pPr>
          </w:p>
          <w:p w:rsidR="00D60FA9" w:rsidRPr="00C87A3A" w:rsidRDefault="00D60FA9" w:rsidP="00D60FA9">
            <w:pPr>
              <w:pStyle w:val="a7"/>
              <w:spacing w:before="60"/>
              <w:ind w:firstLine="0"/>
              <w:jc w:val="center"/>
              <w:rPr>
                <w:sz w:val="20"/>
              </w:rPr>
            </w:pPr>
            <w:r w:rsidRPr="00C87A3A">
              <w:rPr>
                <w:b/>
                <w:bCs/>
                <w:sz w:val="20"/>
              </w:rPr>
              <w:t xml:space="preserve">У разі термінового (протягом 10 робочих днів) оформлення становить </w:t>
            </w:r>
            <w:r w:rsidRPr="00C87A3A">
              <w:rPr>
                <w:b/>
                <w:bCs/>
                <w:sz w:val="24"/>
                <w:szCs w:val="24"/>
              </w:rPr>
              <w:t>471 грн</w:t>
            </w:r>
            <w:r w:rsidRPr="00C87A3A">
              <w:rPr>
                <w:b/>
                <w:bCs/>
                <w:sz w:val="20"/>
              </w:rPr>
              <w:t>.</w:t>
            </w:r>
            <w:r w:rsidRPr="00C87A3A">
              <w:rPr>
                <w:sz w:val="20"/>
              </w:rPr>
              <w:t>, у тому числі:</w:t>
            </w:r>
          </w:p>
          <w:p w:rsidR="00D60FA9" w:rsidRPr="00C87A3A" w:rsidRDefault="00D60FA9" w:rsidP="00D60FA9">
            <w:pPr>
              <w:pStyle w:val="a7"/>
              <w:spacing w:before="60"/>
              <w:ind w:firstLine="0"/>
              <w:jc w:val="center"/>
              <w:rPr>
                <w:sz w:val="20"/>
              </w:rPr>
            </w:pPr>
            <w:r w:rsidRPr="00C87A3A">
              <w:rPr>
                <w:sz w:val="20"/>
              </w:rPr>
              <w:t>- вартість адміністративних послуг за оформлення та видачу паспорта громадянина України у формі картки: 252 грн.</w:t>
            </w:r>
          </w:p>
          <w:p w:rsidR="00D60FA9" w:rsidRPr="00C87A3A" w:rsidRDefault="00D60FA9" w:rsidP="00D60FA9">
            <w:pPr>
              <w:pStyle w:val="a7"/>
              <w:spacing w:before="60"/>
              <w:ind w:firstLine="0"/>
              <w:jc w:val="center"/>
              <w:rPr>
                <w:sz w:val="20"/>
              </w:rPr>
            </w:pPr>
            <w:r w:rsidRPr="00C87A3A">
              <w:rPr>
                <w:sz w:val="20"/>
              </w:rPr>
              <w:t>- вартість бланка: 219 грн.</w:t>
            </w:r>
          </w:p>
          <w:p w:rsidR="00031258" w:rsidRPr="00C87A3A" w:rsidRDefault="00D60FA9" w:rsidP="00D60FA9">
            <w:pPr>
              <w:pStyle w:val="a7"/>
              <w:spacing w:before="40"/>
              <w:ind w:firstLine="0"/>
              <w:jc w:val="center"/>
              <w:rPr>
                <w:rFonts w:ascii="Times New Roman" w:hAnsi="Times New Roman"/>
                <w:sz w:val="24"/>
                <w:szCs w:val="24"/>
              </w:rPr>
            </w:pPr>
            <w:r w:rsidRPr="00C87A3A">
              <w:rPr>
                <w:sz w:val="20"/>
              </w:rPr>
              <w:t>* у разі обміну замість втраченого чи пошкодженого паспорта сплачується держмито у розмірі 34 грн. (два неоподаткованих мінімуми доходів громадян).</w:t>
            </w:r>
          </w:p>
        </w:tc>
        <w:tc>
          <w:tcPr>
            <w:tcW w:w="2160" w:type="dxa"/>
            <w:tcBorders>
              <w:left w:val="outset" w:sz="4" w:space="0" w:color="000000"/>
              <w:right w:val="outset" w:sz="4" w:space="0" w:color="000000"/>
            </w:tcBorders>
            <w:shd w:val="clear" w:color="auto" w:fill="auto"/>
          </w:tcPr>
          <w:p w:rsidR="00D60FA9" w:rsidRPr="00C87A3A" w:rsidRDefault="00D60FA9"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350</w:t>
            </w:r>
          </w:p>
          <w:p w:rsidR="00D60FA9" w:rsidRPr="00C87A3A" w:rsidRDefault="00D60FA9"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(протягом 20 робочих днів)</w:t>
            </w:r>
          </w:p>
          <w:p w:rsidR="00D60FA9" w:rsidRPr="00C87A3A" w:rsidRDefault="00D60FA9" w:rsidP="000C0CFD">
            <w:pPr>
              <w:pStyle w:val="a7"/>
              <w:spacing w:before="60"/>
              <w:ind w:firstLine="0"/>
              <w:jc w:val="center"/>
              <w:rPr>
                <w:rFonts w:ascii="Times New Roman" w:hAnsi="Times New Roman"/>
                <w:sz w:val="24"/>
                <w:szCs w:val="24"/>
              </w:rPr>
            </w:pPr>
          </w:p>
          <w:p w:rsidR="00D60FA9" w:rsidRPr="00C87A3A" w:rsidRDefault="00D60FA9" w:rsidP="000C0CFD">
            <w:pPr>
              <w:pStyle w:val="a7"/>
              <w:spacing w:before="60"/>
              <w:ind w:firstLine="0"/>
              <w:jc w:val="center"/>
              <w:rPr>
                <w:rFonts w:ascii="Times New Roman" w:hAnsi="Times New Roman"/>
                <w:sz w:val="24"/>
                <w:szCs w:val="24"/>
              </w:rPr>
            </w:pPr>
          </w:p>
          <w:p w:rsidR="00D60FA9" w:rsidRPr="00C87A3A" w:rsidRDefault="00D60FA9" w:rsidP="000C0CFD">
            <w:pPr>
              <w:pStyle w:val="a7"/>
              <w:spacing w:before="60"/>
              <w:ind w:firstLine="0"/>
              <w:jc w:val="center"/>
              <w:rPr>
                <w:rFonts w:ascii="Times New Roman" w:hAnsi="Times New Roman"/>
                <w:sz w:val="24"/>
                <w:szCs w:val="24"/>
              </w:rPr>
            </w:pPr>
          </w:p>
          <w:p w:rsidR="00D60FA9" w:rsidRPr="00C87A3A" w:rsidRDefault="00D60FA9"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500</w:t>
            </w:r>
          </w:p>
          <w:p w:rsidR="00031258" w:rsidRPr="00C87A3A" w:rsidRDefault="00D60FA9" w:rsidP="000C0CFD">
            <w:pPr>
              <w:pStyle w:val="a7"/>
              <w:spacing w:before="40"/>
              <w:ind w:firstLine="0"/>
              <w:jc w:val="center"/>
              <w:rPr>
                <w:rFonts w:ascii="Times New Roman" w:hAnsi="Times New Roman"/>
                <w:sz w:val="24"/>
                <w:szCs w:val="24"/>
              </w:rPr>
            </w:pPr>
            <w:r w:rsidRPr="00C87A3A">
              <w:rPr>
                <w:rFonts w:ascii="Times New Roman" w:hAnsi="Times New Roman"/>
                <w:sz w:val="24"/>
                <w:szCs w:val="24"/>
              </w:rPr>
              <w:t>(протягом 10 робочих днів)</w:t>
            </w:r>
          </w:p>
        </w:tc>
      </w:tr>
      <w:tr w:rsidR="00031258" w:rsidRPr="00C87A3A" w:rsidTr="00470A75">
        <w:tc>
          <w:tcPr>
            <w:tcW w:w="810" w:type="dxa"/>
            <w:shd w:val="clear" w:color="auto" w:fill="auto"/>
          </w:tcPr>
          <w:p w:rsidR="00031258" w:rsidRPr="00C87A3A" w:rsidRDefault="00505DD1" w:rsidP="00505DD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3.8</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40"/>
              <w:ind w:firstLine="0"/>
              <w:rPr>
                <w:rFonts w:ascii="Times New Roman" w:hAnsi="Times New Roman"/>
                <w:sz w:val="24"/>
                <w:szCs w:val="24"/>
              </w:rPr>
            </w:pPr>
            <w:r w:rsidRPr="00C87A3A">
              <w:rPr>
                <w:rFonts w:ascii="Times New Roman" w:hAnsi="Times New Roman"/>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506" w:type="dxa"/>
            <w:vMerge/>
            <w:tcBorders>
              <w:left w:val="outset" w:sz="4" w:space="0" w:color="000000"/>
              <w:bottom w:val="outset" w:sz="4" w:space="0" w:color="000000"/>
              <w:right w:val="outset" w:sz="4" w:space="0" w:color="000000"/>
            </w:tcBorders>
            <w:shd w:val="clear" w:color="auto" w:fill="EAF1DD" w:themeFill="accent3" w:themeFillTint="33"/>
          </w:tcPr>
          <w:p w:rsidR="00031258" w:rsidRPr="00C87A3A" w:rsidRDefault="00031258"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D60FA9" w:rsidRPr="00C87A3A" w:rsidRDefault="00D60FA9" w:rsidP="00D60FA9">
            <w:pPr>
              <w:pStyle w:val="a7"/>
              <w:spacing w:before="60"/>
              <w:ind w:firstLine="0"/>
              <w:jc w:val="center"/>
              <w:rPr>
                <w:sz w:val="20"/>
              </w:rPr>
            </w:pPr>
            <w:r w:rsidRPr="00C87A3A">
              <w:rPr>
                <w:b/>
                <w:bCs/>
                <w:sz w:val="20"/>
              </w:rPr>
              <w:t xml:space="preserve">У разі оформлення протягом 20 робочих днів становить </w:t>
            </w:r>
            <w:r w:rsidRPr="00C87A3A">
              <w:rPr>
                <w:b/>
                <w:bCs/>
                <w:sz w:val="24"/>
                <w:szCs w:val="24"/>
              </w:rPr>
              <w:t>345 грн</w:t>
            </w:r>
            <w:r w:rsidRPr="00C87A3A">
              <w:rPr>
                <w:b/>
                <w:bCs/>
                <w:sz w:val="20"/>
              </w:rPr>
              <w:t>.</w:t>
            </w:r>
            <w:r w:rsidRPr="00C87A3A">
              <w:rPr>
                <w:sz w:val="20"/>
              </w:rPr>
              <w:t>, у тому числі:</w:t>
            </w:r>
          </w:p>
          <w:p w:rsidR="00D60FA9" w:rsidRPr="00C87A3A" w:rsidRDefault="00D60FA9" w:rsidP="00D60FA9">
            <w:pPr>
              <w:pStyle w:val="a7"/>
              <w:spacing w:before="60"/>
              <w:ind w:firstLine="0"/>
              <w:jc w:val="center"/>
              <w:rPr>
                <w:sz w:val="20"/>
              </w:rPr>
            </w:pPr>
            <w:r w:rsidRPr="00C87A3A">
              <w:rPr>
                <w:sz w:val="20"/>
              </w:rPr>
              <w:t xml:space="preserve">- вартість адміністративної послуги за оформлення та видачу паспорта громадянина України у формі картки: 126 грн. </w:t>
            </w:r>
          </w:p>
          <w:p w:rsidR="00D60FA9" w:rsidRPr="00C87A3A" w:rsidRDefault="00D60FA9" w:rsidP="00D60FA9">
            <w:pPr>
              <w:pStyle w:val="a7"/>
              <w:spacing w:before="60"/>
              <w:ind w:firstLine="0"/>
              <w:jc w:val="center"/>
              <w:rPr>
                <w:sz w:val="20"/>
              </w:rPr>
            </w:pPr>
            <w:r w:rsidRPr="00C87A3A">
              <w:rPr>
                <w:sz w:val="20"/>
              </w:rPr>
              <w:t>- вартість бланка: 219 грн).</w:t>
            </w:r>
          </w:p>
          <w:p w:rsidR="00D60FA9" w:rsidRPr="00C87A3A" w:rsidRDefault="00D60FA9" w:rsidP="00D60FA9">
            <w:pPr>
              <w:pStyle w:val="a7"/>
              <w:spacing w:before="60"/>
              <w:ind w:firstLine="0"/>
              <w:jc w:val="center"/>
              <w:rPr>
                <w:b/>
                <w:bCs/>
                <w:sz w:val="20"/>
              </w:rPr>
            </w:pPr>
          </w:p>
          <w:p w:rsidR="00D60FA9" w:rsidRPr="00C87A3A" w:rsidRDefault="00D60FA9" w:rsidP="00D60FA9">
            <w:pPr>
              <w:pStyle w:val="a7"/>
              <w:spacing w:before="60"/>
              <w:ind w:firstLine="0"/>
              <w:jc w:val="center"/>
              <w:rPr>
                <w:sz w:val="20"/>
              </w:rPr>
            </w:pPr>
            <w:r w:rsidRPr="00C87A3A">
              <w:rPr>
                <w:b/>
                <w:bCs/>
                <w:sz w:val="20"/>
              </w:rPr>
              <w:t xml:space="preserve">У разі термінового (протягом 10 робочих днів) оформлення становить </w:t>
            </w:r>
            <w:r w:rsidRPr="00C87A3A">
              <w:rPr>
                <w:b/>
                <w:bCs/>
                <w:sz w:val="24"/>
                <w:szCs w:val="24"/>
              </w:rPr>
              <w:t>471 грн</w:t>
            </w:r>
            <w:r w:rsidRPr="00C87A3A">
              <w:rPr>
                <w:b/>
                <w:bCs/>
                <w:sz w:val="20"/>
              </w:rPr>
              <w:t>.</w:t>
            </w:r>
            <w:r w:rsidRPr="00C87A3A">
              <w:rPr>
                <w:sz w:val="20"/>
              </w:rPr>
              <w:t>, у тому числі:</w:t>
            </w:r>
          </w:p>
          <w:p w:rsidR="00D60FA9" w:rsidRPr="00C87A3A" w:rsidRDefault="00D60FA9" w:rsidP="00D60FA9">
            <w:pPr>
              <w:pStyle w:val="a7"/>
              <w:spacing w:before="60"/>
              <w:ind w:firstLine="0"/>
              <w:jc w:val="center"/>
              <w:rPr>
                <w:sz w:val="20"/>
              </w:rPr>
            </w:pPr>
            <w:r w:rsidRPr="00C87A3A">
              <w:rPr>
                <w:sz w:val="20"/>
              </w:rPr>
              <w:t>- вартість адміністративних послуг за оформлення та видачу паспорта громадянина України у формі картки: 252 грн.</w:t>
            </w:r>
          </w:p>
          <w:p w:rsidR="00D60FA9" w:rsidRPr="00C87A3A" w:rsidRDefault="00D60FA9" w:rsidP="00D60FA9">
            <w:pPr>
              <w:pStyle w:val="a7"/>
              <w:spacing w:before="60"/>
              <w:ind w:firstLine="0"/>
              <w:jc w:val="center"/>
              <w:rPr>
                <w:sz w:val="20"/>
              </w:rPr>
            </w:pPr>
            <w:r w:rsidRPr="00C87A3A">
              <w:rPr>
                <w:sz w:val="20"/>
              </w:rPr>
              <w:t>- вартість бланка: 219 грн.</w:t>
            </w:r>
          </w:p>
          <w:p w:rsidR="00031258" w:rsidRPr="00C87A3A" w:rsidRDefault="00D60FA9" w:rsidP="00D60FA9">
            <w:pPr>
              <w:pStyle w:val="a7"/>
              <w:spacing w:before="40"/>
              <w:ind w:firstLine="0"/>
              <w:jc w:val="center"/>
              <w:rPr>
                <w:rFonts w:ascii="Times New Roman" w:hAnsi="Times New Roman"/>
                <w:sz w:val="24"/>
                <w:szCs w:val="24"/>
              </w:rPr>
            </w:pPr>
            <w:r w:rsidRPr="00C87A3A">
              <w:rPr>
                <w:sz w:val="20"/>
              </w:rPr>
              <w:t>* у разі обміну замість втраченого чи пошкодженого паспорта сплачується держмито у розмірі 34 грн. (два неоподаткованих мінімуми доходів громадян).</w:t>
            </w:r>
          </w:p>
        </w:tc>
        <w:tc>
          <w:tcPr>
            <w:tcW w:w="2160" w:type="dxa"/>
            <w:tcBorders>
              <w:left w:val="outset" w:sz="4" w:space="0" w:color="000000"/>
              <w:bottom w:val="outset" w:sz="4" w:space="0" w:color="000000"/>
              <w:right w:val="outset" w:sz="4" w:space="0" w:color="000000"/>
            </w:tcBorders>
            <w:shd w:val="clear" w:color="auto" w:fill="auto"/>
          </w:tcPr>
          <w:p w:rsidR="00D60FA9" w:rsidRPr="00C87A3A" w:rsidRDefault="00D60FA9"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350</w:t>
            </w:r>
          </w:p>
          <w:p w:rsidR="00D60FA9" w:rsidRPr="00C87A3A" w:rsidRDefault="00D60FA9"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(протягом 20 робочих днів)</w:t>
            </w:r>
          </w:p>
          <w:p w:rsidR="00D60FA9" w:rsidRPr="00C87A3A" w:rsidRDefault="00D60FA9" w:rsidP="000C0CFD">
            <w:pPr>
              <w:pStyle w:val="a7"/>
              <w:spacing w:before="60"/>
              <w:ind w:firstLine="0"/>
              <w:jc w:val="center"/>
              <w:rPr>
                <w:rFonts w:ascii="Times New Roman" w:hAnsi="Times New Roman"/>
                <w:sz w:val="24"/>
                <w:szCs w:val="24"/>
              </w:rPr>
            </w:pPr>
          </w:p>
          <w:p w:rsidR="00D60FA9" w:rsidRPr="00C87A3A" w:rsidRDefault="00D60FA9" w:rsidP="000C0CFD">
            <w:pPr>
              <w:pStyle w:val="a7"/>
              <w:spacing w:before="60"/>
              <w:ind w:firstLine="0"/>
              <w:jc w:val="center"/>
              <w:rPr>
                <w:rFonts w:ascii="Times New Roman" w:hAnsi="Times New Roman"/>
                <w:sz w:val="24"/>
                <w:szCs w:val="24"/>
              </w:rPr>
            </w:pPr>
          </w:p>
          <w:p w:rsidR="00D60FA9" w:rsidRPr="00C87A3A" w:rsidRDefault="00D60FA9" w:rsidP="000C0CFD">
            <w:pPr>
              <w:pStyle w:val="a7"/>
              <w:spacing w:before="60"/>
              <w:ind w:firstLine="0"/>
              <w:jc w:val="center"/>
              <w:rPr>
                <w:rFonts w:ascii="Times New Roman" w:hAnsi="Times New Roman"/>
                <w:sz w:val="24"/>
                <w:szCs w:val="24"/>
              </w:rPr>
            </w:pPr>
          </w:p>
          <w:p w:rsidR="00D60FA9" w:rsidRPr="00C87A3A" w:rsidRDefault="00D60FA9"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500</w:t>
            </w:r>
          </w:p>
          <w:p w:rsidR="00031258" w:rsidRPr="00C87A3A" w:rsidRDefault="00D60FA9" w:rsidP="000C0CFD">
            <w:pPr>
              <w:pStyle w:val="a7"/>
              <w:spacing w:before="40"/>
              <w:ind w:firstLine="0"/>
              <w:jc w:val="center"/>
              <w:rPr>
                <w:rFonts w:ascii="Times New Roman" w:hAnsi="Times New Roman"/>
                <w:sz w:val="24"/>
                <w:szCs w:val="24"/>
              </w:rPr>
            </w:pPr>
            <w:r w:rsidRPr="00C87A3A">
              <w:rPr>
                <w:rFonts w:ascii="Times New Roman" w:hAnsi="Times New Roman"/>
                <w:sz w:val="24"/>
                <w:szCs w:val="24"/>
              </w:rPr>
              <w:t>(протягом 10 робочих днів)</w:t>
            </w:r>
          </w:p>
        </w:tc>
      </w:tr>
      <w:tr w:rsidR="00B26C87" w:rsidRPr="00C87A3A" w:rsidTr="00470A75">
        <w:tc>
          <w:tcPr>
            <w:tcW w:w="810" w:type="dxa"/>
            <w:shd w:val="clear" w:color="auto" w:fill="auto"/>
          </w:tcPr>
          <w:p w:rsidR="00B26C87" w:rsidRPr="00C87A3A" w:rsidRDefault="00505DD1" w:rsidP="00EC0DA4">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3.9</w:t>
            </w:r>
          </w:p>
        </w:tc>
        <w:tc>
          <w:tcPr>
            <w:tcW w:w="630" w:type="dxa"/>
            <w:shd w:val="clear" w:color="auto" w:fill="auto"/>
          </w:tcPr>
          <w:p w:rsidR="00B26C87" w:rsidRPr="00C87A3A" w:rsidRDefault="00B26C87" w:rsidP="00EC0DA4">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B26C87" w:rsidRPr="00C87A3A" w:rsidRDefault="00B26C87" w:rsidP="00EC0DA4">
            <w:pPr>
              <w:pStyle w:val="a7"/>
              <w:spacing w:before="60"/>
              <w:ind w:firstLine="0"/>
              <w:rPr>
                <w:rFonts w:ascii="Times New Roman" w:hAnsi="Times New Roman"/>
                <w:sz w:val="24"/>
                <w:szCs w:val="24"/>
              </w:rPr>
            </w:pPr>
            <w:r w:rsidRPr="00C87A3A">
              <w:rPr>
                <w:rFonts w:ascii="Times New Roman" w:hAnsi="Times New Roman"/>
                <w:sz w:val="24"/>
                <w:szCs w:val="24"/>
              </w:rPr>
              <w:t>Вклеювання до паспорта громадянина України (зразка 1994 року) фотокартки при досягненні 25- і 45-річного віку</w:t>
            </w:r>
          </w:p>
        </w:tc>
        <w:tc>
          <w:tcPr>
            <w:tcW w:w="2506" w:type="dxa"/>
            <w:tcBorders>
              <w:top w:val="outset" w:sz="4" w:space="0" w:color="000000"/>
              <w:left w:val="outset" w:sz="4" w:space="0" w:color="000000"/>
              <w:bottom w:val="single" w:sz="4" w:space="0" w:color="auto"/>
              <w:right w:val="outset" w:sz="4" w:space="0" w:color="000000"/>
            </w:tcBorders>
            <w:shd w:val="clear" w:color="auto" w:fill="EAF1DD" w:themeFill="accent3" w:themeFillTint="33"/>
            <w:vAlign w:val="center"/>
          </w:tcPr>
          <w:p w:rsidR="00B26C87" w:rsidRPr="00C87A3A" w:rsidRDefault="00B26C87" w:rsidP="00EC0DA4">
            <w:pPr>
              <w:pStyle w:val="a7"/>
              <w:spacing w:before="60"/>
              <w:ind w:firstLine="0"/>
              <w:jc w:val="center"/>
              <w:rPr>
                <w:rFonts w:ascii="Times New Roman" w:hAnsi="Times New Roman"/>
                <w:sz w:val="24"/>
                <w:szCs w:val="24"/>
              </w:rPr>
            </w:pPr>
            <w:r w:rsidRPr="00C87A3A">
              <w:rPr>
                <w:rFonts w:ascii="Times New Roman" w:hAnsi="Times New Roman"/>
                <w:sz w:val="24"/>
                <w:szCs w:val="24"/>
              </w:rPr>
              <w:t>Постанова Верховної Ради України від 26.06.992 р. № 2503-ХII “Про затвердження положень про паспорт громадянина України та про паспорт громадянина України для виїзду за кордон”</w:t>
            </w:r>
          </w:p>
        </w:tc>
        <w:tc>
          <w:tcPr>
            <w:tcW w:w="3600" w:type="dxa"/>
            <w:tcBorders>
              <w:top w:val="outset" w:sz="4" w:space="0" w:color="000000"/>
              <w:left w:val="outset" w:sz="4" w:space="0" w:color="000000"/>
              <w:right w:val="outset" w:sz="4" w:space="0" w:color="000000"/>
            </w:tcBorders>
            <w:shd w:val="clear" w:color="auto" w:fill="DBE5F1" w:themeFill="accent1" w:themeFillTint="33"/>
          </w:tcPr>
          <w:p w:rsidR="00B26C87" w:rsidRPr="00C87A3A" w:rsidRDefault="00B26C87" w:rsidP="00EC0DA4">
            <w:pPr>
              <w:pStyle w:val="a7"/>
              <w:spacing w:before="60"/>
              <w:ind w:firstLine="0"/>
              <w:jc w:val="center"/>
              <w:rPr>
                <w:rFonts w:ascii="Times New Roman" w:hAnsi="Times New Roman"/>
                <w:sz w:val="24"/>
                <w:szCs w:val="24"/>
              </w:rPr>
            </w:pPr>
            <w:r w:rsidRPr="00C87A3A">
              <w:rPr>
                <w:rFonts w:ascii="Times New Roman" w:hAnsi="Times New Roman"/>
                <w:sz w:val="24"/>
                <w:szCs w:val="24"/>
              </w:rPr>
              <w:t>0</w:t>
            </w:r>
          </w:p>
        </w:tc>
        <w:tc>
          <w:tcPr>
            <w:tcW w:w="2160" w:type="dxa"/>
            <w:tcBorders>
              <w:top w:val="outset" w:sz="4" w:space="0" w:color="000000"/>
              <w:left w:val="outset" w:sz="4" w:space="0" w:color="000000"/>
              <w:right w:val="outset" w:sz="4" w:space="0" w:color="000000"/>
            </w:tcBorders>
            <w:shd w:val="clear" w:color="auto" w:fill="auto"/>
          </w:tcPr>
          <w:p w:rsidR="00B26C87" w:rsidRPr="00C87A3A" w:rsidRDefault="00EA6298" w:rsidP="000C0CFD">
            <w:pPr>
              <w:pStyle w:val="a7"/>
              <w:spacing w:before="60"/>
              <w:ind w:firstLine="0"/>
              <w:jc w:val="center"/>
              <w:rPr>
                <w:rFonts w:ascii="Times New Roman" w:hAnsi="Times New Roman"/>
                <w:sz w:val="24"/>
                <w:szCs w:val="24"/>
              </w:rPr>
            </w:pPr>
            <w:r>
              <w:rPr>
                <w:rFonts w:ascii="Times New Roman" w:hAnsi="Times New Roman"/>
                <w:sz w:val="24"/>
                <w:szCs w:val="24"/>
              </w:rPr>
              <w:t>10</w:t>
            </w:r>
            <w:r w:rsidR="00BA7538" w:rsidRPr="00C87A3A">
              <w:rPr>
                <w:rFonts w:ascii="Times New Roman" w:hAnsi="Times New Roman"/>
                <w:sz w:val="24"/>
                <w:szCs w:val="24"/>
              </w:rPr>
              <w:t>0</w:t>
            </w:r>
          </w:p>
        </w:tc>
      </w:tr>
      <w:tr w:rsidR="00B26C87" w:rsidRPr="00C87A3A" w:rsidTr="00470A75">
        <w:tc>
          <w:tcPr>
            <w:tcW w:w="810" w:type="dxa"/>
            <w:shd w:val="clear" w:color="auto" w:fill="auto"/>
          </w:tcPr>
          <w:p w:rsidR="00B26C87" w:rsidRPr="00C87A3A" w:rsidRDefault="00505DD1" w:rsidP="00505DD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3.10</w:t>
            </w:r>
          </w:p>
        </w:tc>
        <w:tc>
          <w:tcPr>
            <w:tcW w:w="630" w:type="dxa"/>
            <w:shd w:val="clear" w:color="auto" w:fill="auto"/>
          </w:tcPr>
          <w:p w:rsidR="00B26C87" w:rsidRPr="00C87A3A" w:rsidRDefault="00B26C87"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7016ED" w:rsidRPr="00C87A3A" w:rsidRDefault="00D762A2" w:rsidP="00D762A2">
            <w:pPr>
              <w:pStyle w:val="a7"/>
              <w:spacing w:before="40"/>
              <w:ind w:firstLine="0"/>
              <w:rPr>
                <w:rFonts w:ascii="Times New Roman" w:hAnsi="Times New Roman"/>
                <w:bCs/>
                <w:sz w:val="24"/>
                <w:szCs w:val="24"/>
              </w:rPr>
            </w:pPr>
            <w:r w:rsidRPr="00C87A3A">
              <w:rPr>
                <w:rFonts w:ascii="Times New Roman" w:hAnsi="Times New Roman"/>
                <w:bCs/>
                <w:sz w:val="24"/>
                <w:szCs w:val="24"/>
              </w:rPr>
              <w:t>Оформлення та видача паспорта громадянина України зразка 1994 року вперше особі, щодо якої прийнято рішення суду, що набрало законної сили, про зобов'язання ДМС оформити та видати паспорт громадянина України зразка 1994 року</w:t>
            </w:r>
            <w:r w:rsidR="007016ED" w:rsidRPr="00C87A3A">
              <w:rPr>
                <w:rFonts w:ascii="Times New Roman" w:hAnsi="Times New Roman"/>
                <w:bCs/>
                <w:sz w:val="24"/>
                <w:szCs w:val="24"/>
              </w:rPr>
              <w:t xml:space="preserve">. </w:t>
            </w:r>
          </w:p>
          <w:p w:rsidR="00B26C87" w:rsidRPr="00C87A3A" w:rsidRDefault="00B26C87" w:rsidP="00DA340F">
            <w:pPr>
              <w:pStyle w:val="a7"/>
              <w:spacing w:before="40"/>
              <w:ind w:firstLine="0"/>
              <w:rPr>
                <w:rFonts w:ascii="Times New Roman" w:hAnsi="Times New Roman"/>
                <w:sz w:val="24"/>
                <w:szCs w:val="24"/>
              </w:rPr>
            </w:pPr>
          </w:p>
        </w:tc>
        <w:tc>
          <w:tcPr>
            <w:tcW w:w="2506" w:type="dxa"/>
            <w:tcBorders>
              <w:left w:val="outset" w:sz="4" w:space="0" w:color="000000"/>
              <w:bottom w:val="outset" w:sz="4" w:space="0" w:color="000000"/>
              <w:right w:val="outset" w:sz="4" w:space="0" w:color="000000"/>
            </w:tcBorders>
            <w:shd w:val="clear" w:color="auto" w:fill="EAF1DD" w:themeFill="accent3" w:themeFillTint="33"/>
          </w:tcPr>
          <w:p w:rsidR="00B26C87" w:rsidRPr="00C87A3A" w:rsidRDefault="00B26C87"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B26C87" w:rsidRPr="00C87A3A" w:rsidRDefault="00D762A2" w:rsidP="0014545B">
            <w:pPr>
              <w:pStyle w:val="a7"/>
              <w:spacing w:before="40"/>
              <w:ind w:firstLine="0"/>
              <w:jc w:val="center"/>
              <w:rPr>
                <w:rFonts w:ascii="Times New Roman" w:hAnsi="Times New Roman"/>
                <w:sz w:val="24"/>
                <w:szCs w:val="24"/>
              </w:rPr>
            </w:pPr>
            <w:r w:rsidRPr="00C87A3A">
              <w:rPr>
                <w:rFonts w:ascii="Times New Roman" w:hAnsi="Times New Roman"/>
                <w:sz w:val="24"/>
                <w:szCs w:val="24"/>
              </w:rPr>
              <w:t>0</w:t>
            </w:r>
          </w:p>
        </w:tc>
        <w:tc>
          <w:tcPr>
            <w:tcW w:w="2160" w:type="dxa"/>
            <w:tcBorders>
              <w:left w:val="outset" w:sz="4" w:space="0" w:color="000000"/>
              <w:bottom w:val="outset" w:sz="4" w:space="0" w:color="000000"/>
              <w:right w:val="outset" w:sz="4" w:space="0" w:color="000000"/>
            </w:tcBorders>
            <w:shd w:val="clear" w:color="auto" w:fill="auto"/>
          </w:tcPr>
          <w:p w:rsidR="00B26C87" w:rsidRPr="00C87A3A" w:rsidRDefault="005D3117" w:rsidP="000C0CFD">
            <w:pPr>
              <w:pStyle w:val="a7"/>
              <w:spacing w:before="40"/>
              <w:ind w:firstLine="0"/>
              <w:jc w:val="center"/>
              <w:rPr>
                <w:rFonts w:ascii="Times New Roman" w:hAnsi="Times New Roman"/>
                <w:sz w:val="24"/>
                <w:szCs w:val="24"/>
              </w:rPr>
            </w:pPr>
            <w:r w:rsidRPr="00C87A3A">
              <w:rPr>
                <w:rFonts w:ascii="Times New Roman" w:hAnsi="Times New Roman"/>
                <w:sz w:val="24"/>
                <w:szCs w:val="24"/>
              </w:rPr>
              <w:t>0</w:t>
            </w:r>
          </w:p>
        </w:tc>
      </w:tr>
      <w:tr w:rsidR="005D3117" w:rsidRPr="00C87A3A" w:rsidTr="00470A75">
        <w:tc>
          <w:tcPr>
            <w:tcW w:w="810" w:type="dxa"/>
            <w:shd w:val="clear" w:color="auto" w:fill="auto"/>
          </w:tcPr>
          <w:p w:rsidR="005D3117" w:rsidRPr="00C87A3A" w:rsidRDefault="00BC6F15" w:rsidP="00EC0DA4">
            <w:pPr>
              <w:pStyle w:val="1"/>
              <w:numPr>
                <w:ilvl w:val="0"/>
                <w:numId w:val="0"/>
              </w:numPr>
              <w:ind w:left="630" w:hanging="630"/>
              <w:rPr>
                <w:rFonts w:ascii="Times New Roman" w:hAnsi="Times New Roman"/>
                <w:sz w:val="24"/>
                <w:szCs w:val="24"/>
              </w:rPr>
            </w:pPr>
            <w:r>
              <w:rPr>
                <w:rFonts w:ascii="Times New Roman" w:hAnsi="Times New Roman"/>
                <w:sz w:val="24"/>
                <w:szCs w:val="24"/>
              </w:rPr>
              <w:t>3.11</w:t>
            </w:r>
          </w:p>
        </w:tc>
        <w:tc>
          <w:tcPr>
            <w:tcW w:w="630" w:type="dxa"/>
            <w:shd w:val="clear" w:color="auto" w:fill="auto"/>
          </w:tcPr>
          <w:p w:rsidR="005D3117" w:rsidRPr="00C87A3A" w:rsidRDefault="005D3117" w:rsidP="00EC0DA4">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5D3117" w:rsidRPr="00C87A3A" w:rsidRDefault="005D3117" w:rsidP="00EC0DA4">
            <w:pPr>
              <w:pStyle w:val="a7"/>
              <w:spacing w:before="40"/>
              <w:ind w:firstLine="0"/>
              <w:rPr>
                <w:rFonts w:ascii="Times New Roman" w:hAnsi="Times New Roman"/>
                <w:bCs/>
                <w:sz w:val="24"/>
                <w:szCs w:val="24"/>
              </w:rPr>
            </w:pPr>
            <w:r w:rsidRPr="00C87A3A">
              <w:rPr>
                <w:rFonts w:ascii="Times New Roman" w:hAnsi="Times New Roman"/>
                <w:bCs/>
                <w:sz w:val="24"/>
                <w:szCs w:val="24"/>
              </w:rPr>
              <w:t>Обмін паспорта громадянина України зразка 1994 року особі, щодо якої прийнято рішення суду, що набрало законної сили, про зобов'язання ДМС оформити та видати паспорт громадянина України зразка 1994 року</w:t>
            </w:r>
          </w:p>
          <w:p w:rsidR="005D3117" w:rsidRPr="00C87A3A" w:rsidRDefault="005D3117" w:rsidP="00EC0DA4">
            <w:pPr>
              <w:pStyle w:val="a7"/>
              <w:spacing w:before="40"/>
              <w:ind w:firstLine="0"/>
              <w:rPr>
                <w:rFonts w:ascii="Times New Roman" w:hAnsi="Times New Roman"/>
                <w:bCs/>
                <w:sz w:val="24"/>
                <w:szCs w:val="24"/>
              </w:rPr>
            </w:pPr>
          </w:p>
        </w:tc>
        <w:tc>
          <w:tcPr>
            <w:tcW w:w="2506" w:type="dxa"/>
            <w:tcBorders>
              <w:top w:val="outset" w:sz="4" w:space="0" w:color="000000"/>
              <w:left w:val="outset" w:sz="4" w:space="0" w:color="000000"/>
              <w:bottom w:val="outset" w:sz="4" w:space="0" w:color="000000"/>
              <w:right w:val="outset" w:sz="4" w:space="0" w:color="000000"/>
            </w:tcBorders>
            <w:shd w:val="clear" w:color="auto" w:fill="EAF1DD" w:themeFill="accent3" w:themeFillTint="33"/>
          </w:tcPr>
          <w:p w:rsidR="005D3117" w:rsidRPr="00C87A3A" w:rsidRDefault="005D3117" w:rsidP="00EC0DA4">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5D3117" w:rsidRPr="00C87A3A" w:rsidRDefault="005D3117" w:rsidP="00EC0DA4">
            <w:pPr>
              <w:pStyle w:val="a7"/>
              <w:spacing w:before="40"/>
              <w:ind w:firstLine="0"/>
              <w:jc w:val="center"/>
              <w:rPr>
                <w:rFonts w:ascii="Times New Roman" w:hAnsi="Times New Roman"/>
                <w:sz w:val="24"/>
                <w:szCs w:val="24"/>
              </w:rPr>
            </w:pPr>
            <w:r w:rsidRPr="00C87A3A">
              <w:rPr>
                <w:rFonts w:ascii="Times New Roman" w:hAnsi="Times New Roman"/>
                <w:sz w:val="24"/>
                <w:szCs w:val="24"/>
              </w:rPr>
              <w:t>0</w:t>
            </w:r>
          </w:p>
        </w:tc>
        <w:tc>
          <w:tcPr>
            <w:tcW w:w="2160" w:type="dxa"/>
            <w:tcBorders>
              <w:left w:val="outset" w:sz="4" w:space="0" w:color="000000"/>
              <w:bottom w:val="outset" w:sz="4" w:space="0" w:color="000000"/>
              <w:right w:val="outset" w:sz="4" w:space="0" w:color="000000"/>
            </w:tcBorders>
            <w:shd w:val="clear" w:color="auto" w:fill="auto"/>
          </w:tcPr>
          <w:p w:rsidR="005D3117" w:rsidRPr="00C87A3A" w:rsidRDefault="005D3117" w:rsidP="000C0CFD">
            <w:pPr>
              <w:pStyle w:val="a7"/>
              <w:spacing w:before="40"/>
              <w:ind w:firstLine="0"/>
              <w:jc w:val="center"/>
              <w:rPr>
                <w:rFonts w:ascii="Times New Roman" w:hAnsi="Times New Roman"/>
                <w:sz w:val="24"/>
                <w:szCs w:val="24"/>
              </w:rPr>
            </w:pPr>
            <w:r w:rsidRPr="00C87A3A">
              <w:rPr>
                <w:rFonts w:ascii="Times New Roman" w:hAnsi="Times New Roman"/>
                <w:sz w:val="24"/>
                <w:szCs w:val="24"/>
              </w:rPr>
              <w:t>100</w:t>
            </w:r>
          </w:p>
        </w:tc>
      </w:tr>
      <w:tr w:rsidR="007016ED" w:rsidRPr="00C87A3A" w:rsidTr="00470A75">
        <w:tc>
          <w:tcPr>
            <w:tcW w:w="810" w:type="dxa"/>
            <w:shd w:val="clear" w:color="auto" w:fill="auto"/>
          </w:tcPr>
          <w:p w:rsidR="007016ED" w:rsidRPr="00C87A3A" w:rsidRDefault="005D3117" w:rsidP="00505DD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3.12</w:t>
            </w:r>
          </w:p>
        </w:tc>
        <w:tc>
          <w:tcPr>
            <w:tcW w:w="630" w:type="dxa"/>
            <w:shd w:val="clear" w:color="auto" w:fill="auto"/>
          </w:tcPr>
          <w:p w:rsidR="007016ED" w:rsidRPr="00C87A3A" w:rsidRDefault="007016ED"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7016ED" w:rsidRPr="00C87A3A" w:rsidRDefault="007016ED" w:rsidP="007016ED">
            <w:pPr>
              <w:pStyle w:val="a7"/>
              <w:spacing w:before="40"/>
              <w:ind w:firstLine="0"/>
              <w:rPr>
                <w:rFonts w:ascii="Times New Roman" w:hAnsi="Times New Roman"/>
                <w:bCs/>
                <w:sz w:val="24"/>
                <w:szCs w:val="24"/>
              </w:rPr>
            </w:pPr>
            <w:r w:rsidRPr="00C87A3A">
              <w:rPr>
                <w:rFonts w:ascii="Times New Roman" w:hAnsi="Times New Roman"/>
                <w:bCs/>
                <w:sz w:val="24"/>
                <w:szCs w:val="24"/>
              </w:rPr>
              <w:t>Оформлення та видача паспорта громадянина України зразка 1994 року особі, щодо якої прийнято рішення суду, що набрало законної сили, про зобов'язання ДМС оформити та видати паспорт громадянина України зразка 1994 року замість утраченого або викраденого</w:t>
            </w:r>
          </w:p>
          <w:p w:rsidR="007016ED" w:rsidRPr="00C87A3A" w:rsidRDefault="007016ED" w:rsidP="007016ED">
            <w:pPr>
              <w:pStyle w:val="a7"/>
              <w:spacing w:before="40"/>
              <w:ind w:firstLine="0"/>
              <w:rPr>
                <w:rFonts w:ascii="Times New Roman" w:hAnsi="Times New Roman"/>
                <w:bCs/>
                <w:sz w:val="24"/>
                <w:szCs w:val="24"/>
              </w:rPr>
            </w:pPr>
          </w:p>
        </w:tc>
        <w:tc>
          <w:tcPr>
            <w:tcW w:w="2506" w:type="dxa"/>
            <w:tcBorders>
              <w:top w:val="outset" w:sz="4" w:space="0" w:color="000000"/>
              <w:left w:val="outset" w:sz="4" w:space="0" w:color="000000"/>
              <w:bottom w:val="outset" w:sz="4" w:space="0" w:color="000000"/>
              <w:right w:val="outset" w:sz="4" w:space="0" w:color="000000"/>
            </w:tcBorders>
            <w:shd w:val="clear" w:color="auto" w:fill="EAF1DD" w:themeFill="accent3" w:themeFillTint="33"/>
          </w:tcPr>
          <w:p w:rsidR="007016ED" w:rsidRPr="00C87A3A" w:rsidRDefault="007016ED"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7016ED" w:rsidRPr="00C87A3A" w:rsidRDefault="00505DD1" w:rsidP="0014545B">
            <w:pPr>
              <w:pStyle w:val="a7"/>
              <w:spacing w:before="40"/>
              <w:ind w:firstLine="0"/>
              <w:jc w:val="center"/>
              <w:rPr>
                <w:rFonts w:ascii="Times New Roman" w:hAnsi="Times New Roman"/>
                <w:sz w:val="24"/>
                <w:szCs w:val="24"/>
              </w:rPr>
            </w:pPr>
            <w:r w:rsidRPr="00C87A3A">
              <w:rPr>
                <w:rFonts w:ascii="Times New Roman" w:hAnsi="Times New Roman"/>
                <w:sz w:val="24"/>
                <w:szCs w:val="24"/>
              </w:rPr>
              <w:t>0</w:t>
            </w:r>
          </w:p>
        </w:tc>
        <w:tc>
          <w:tcPr>
            <w:tcW w:w="2160" w:type="dxa"/>
            <w:tcBorders>
              <w:left w:val="outset" w:sz="4" w:space="0" w:color="000000"/>
              <w:bottom w:val="outset" w:sz="4" w:space="0" w:color="000000"/>
              <w:right w:val="outset" w:sz="4" w:space="0" w:color="000000"/>
            </w:tcBorders>
            <w:shd w:val="clear" w:color="auto" w:fill="auto"/>
          </w:tcPr>
          <w:p w:rsidR="007016ED" w:rsidRPr="00C87A3A" w:rsidRDefault="00505DD1" w:rsidP="000C0CFD">
            <w:pPr>
              <w:pStyle w:val="a7"/>
              <w:spacing w:before="40"/>
              <w:ind w:firstLine="0"/>
              <w:jc w:val="center"/>
              <w:rPr>
                <w:rFonts w:ascii="Times New Roman" w:hAnsi="Times New Roman"/>
                <w:sz w:val="24"/>
                <w:szCs w:val="24"/>
              </w:rPr>
            </w:pPr>
            <w:r w:rsidRPr="00C87A3A">
              <w:rPr>
                <w:rFonts w:ascii="Times New Roman" w:hAnsi="Times New Roman"/>
                <w:sz w:val="24"/>
                <w:szCs w:val="24"/>
              </w:rPr>
              <w:t>150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3.13</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EA6175">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втраченого або викраденого) та обмін проїзного документа біженця </w:t>
            </w:r>
          </w:p>
        </w:tc>
        <w:tc>
          <w:tcPr>
            <w:tcW w:w="2506" w:type="dxa"/>
            <w:vMerge w:val="restart"/>
            <w:tcBorders>
              <w:left w:val="outset" w:sz="4" w:space="0" w:color="000000"/>
              <w:right w:val="outset" w:sz="4" w:space="0" w:color="000000"/>
            </w:tcBorders>
            <w:shd w:val="clear" w:color="auto" w:fill="EAF1DD" w:themeFill="accent3" w:themeFillTint="33"/>
          </w:tcPr>
          <w:p w:rsidR="00470A75" w:rsidRDefault="00470A75" w:rsidP="00470A75">
            <w:pPr>
              <w:pStyle w:val="a7"/>
              <w:spacing w:before="60"/>
              <w:ind w:firstLine="0"/>
              <w:jc w:val="center"/>
              <w:rPr>
                <w:rFonts w:ascii="Times New Roman" w:hAnsi="Times New Roman"/>
                <w:sz w:val="24"/>
                <w:szCs w:val="24"/>
              </w:rPr>
            </w:pPr>
          </w:p>
          <w:p w:rsidR="00470A75" w:rsidRDefault="00470A75" w:rsidP="00470A75">
            <w:pPr>
              <w:pStyle w:val="a7"/>
              <w:spacing w:before="60"/>
              <w:ind w:firstLine="0"/>
              <w:jc w:val="center"/>
              <w:rPr>
                <w:rFonts w:ascii="Times New Roman" w:hAnsi="Times New Roman"/>
                <w:sz w:val="24"/>
                <w:szCs w:val="24"/>
              </w:rPr>
            </w:pPr>
          </w:p>
          <w:p w:rsidR="00470A75" w:rsidRDefault="00470A75" w:rsidP="00470A75">
            <w:pPr>
              <w:pStyle w:val="a7"/>
              <w:spacing w:before="60"/>
              <w:ind w:firstLine="0"/>
              <w:jc w:val="center"/>
              <w:rPr>
                <w:rFonts w:ascii="Times New Roman" w:hAnsi="Times New Roman"/>
                <w:sz w:val="24"/>
                <w:szCs w:val="24"/>
              </w:rPr>
            </w:pPr>
          </w:p>
          <w:p w:rsidR="00470A75" w:rsidRPr="00C87A3A" w:rsidRDefault="00470A75" w:rsidP="00470A75">
            <w:pPr>
              <w:pStyle w:val="a7"/>
              <w:spacing w:before="60"/>
              <w:ind w:firstLine="0"/>
              <w:jc w:val="center"/>
              <w:rPr>
                <w:rFonts w:ascii="Times New Roman" w:hAnsi="Times New Roman"/>
                <w:sz w:val="24"/>
                <w:szCs w:val="24"/>
              </w:rPr>
            </w:pPr>
            <w:r>
              <w:rPr>
                <w:rFonts w:ascii="Times New Roman" w:hAnsi="Times New Roman"/>
                <w:sz w:val="24"/>
                <w:szCs w:val="24"/>
              </w:rPr>
              <w:t>Закон</w:t>
            </w:r>
            <w:r w:rsidRPr="00C87A3A">
              <w:rPr>
                <w:rFonts w:ascii="Times New Roman" w:hAnsi="Times New Roman"/>
                <w:sz w:val="24"/>
                <w:szCs w:val="24"/>
              </w:rPr>
              <w:t xml:space="preserve">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Default="00470A75" w:rsidP="00EA6175">
            <w:pPr>
              <w:pStyle w:val="a7"/>
              <w:spacing w:before="40"/>
              <w:ind w:firstLine="0"/>
              <w:jc w:val="center"/>
              <w:rPr>
                <w:rFonts w:ascii="Times New Roman" w:hAnsi="Times New Roman"/>
                <w:sz w:val="24"/>
                <w:szCs w:val="24"/>
              </w:rPr>
            </w:pPr>
            <w:r w:rsidRPr="00C87A3A">
              <w:rPr>
                <w:rFonts w:ascii="Times New Roman" w:hAnsi="Times New Roman"/>
                <w:sz w:val="24"/>
                <w:szCs w:val="24"/>
              </w:rPr>
              <w:t xml:space="preserve">0,2 розміру прожиткового мінімуму для працездатних осіб </w:t>
            </w:r>
          </w:p>
          <w:p w:rsidR="00470A75" w:rsidRPr="0088021A" w:rsidRDefault="00470A75" w:rsidP="0014545B">
            <w:pPr>
              <w:pStyle w:val="a7"/>
              <w:spacing w:before="40"/>
              <w:ind w:firstLine="0"/>
              <w:jc w:val="center"/>
              <w:rPr>
                <w:rFonts w:ascii="Times New Roman" w:hAnsi="Times New Roman"/>
                <w:b/>
                <w:sz w:val="24"/>
                <w:szCs w:val="24"/>
              </w:rPr>
            </w:pPr>
            <w:r>
              <w:rPr>
                <w:rFonts w:ascii="Times New Roman" w:hAnsi="Times New Roman"/>
                <w:b/>
                <w:sz w:val="24"/>
                <w:szCs w:val="24"/>
              </w:rPr>
              <w:t>(</w:t>
            </w:r>
            <w:r w:rsidRPr="0088021A">
              <w:rPr>
                <w:rFonts w:ascii="Times New Roman" w:hAnsi="Times New Roman"/>
                <w:b/>
                <w:sz w:val="24"/>
                <w:szCs w:val="24"/>
              </w:rPr>
              <w:t>226 грн</w:t>
            </w:r>
            <w:r>
              <w:rPr>
                <w:rFonts w:ascii="Times New Roman" w:hAnsi="Times New Roman"/>
                <w:b/>
                <w:sz w:val="24"/>
                <w:szCs w:val="24"/>
              </w:rPr>
              <w:t>)</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230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3.14</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EA6175">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втраченого або викраденого) та обмін посвідчення особи без громадянства для виїзду за кордон </w:t>
            </w: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Pr="00EA6175" w:rsidRDefault="00470A75" w:rsidP="00EA6175">
            <w:pPr>
              <w:pStyle w:val="a7"/>
              <w:spacing w:before="40"/>
              <w:ind w:firstLine="0"/>
              <w:jc w:val="center"/>
              <w:rPr>
                <w:rFonts w:ascii="Times New Roman" w:hAnsi="Times New Roman"/>
                <w:sz w:val="24"/>
                <w:szCs w:val="24"/>
              </w:rPr>
            </w:pPr>
            <w:r w:rsidRPr="00C87A3A">
              <w:rPr>
                <w:rFonts w:ascii="Times New Roman" w:hAnsi="Times New Roman"/>
                <w:sz w:val="24"/>
                <w:szCs w:val="24"/>
              </w:rPr>
              <w:t xml:space="preserve">0,2 розміру прожиткового мінімуму для працездатних осіб </w:t>
            </w:r>
            <w:r>
              <w:rPr>
                <w:rFonts w:ascii="Times New Roman" w:hAnsi="Times New Roman"/>
                <w:sz w:val="24"/>
                <w:szCs w:val="24"/>
              </w:rPr>
              <w:t>(</w:t>
            </w:r>
            <w:r w:rsidRPr="000E69D0">
              <w:rPr>
                <w:rFonts w:ascii="Times New Roman" w:hAnsi="Times New Roman"/>
                <w:b/>
                <w:sz w:val="24"/>
                <w:szCs w:val="24"/>
              </w:rPr>
              <w:t>226 грн</w:t>
            </w:r>
            <w:r>
              <w:rPr>
                <w:rFonts w:ascii="Times New Roman" w:hAnsi="Times New Roman"/>
                <w:b/>
                <w:sz w:val="24"/>
                <w:szCs w:val="24"/>
              </w:rPr>
              <w:t>)</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230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3.15</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9B7A1B">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втраченого або викраденого) та обмін посвідчення біженця </w:t>
            </w:r>
          </w:p>
          <w:p w:rsidR="00470A75" w:rsidRPr="00C87A3A" w:rsidRDefault="00470A75" w:rsidP="00A46E19">
            <w:pPr>
              <w:pStyle w:val="rvps2"/>
              <w:shd w:val="clear" w:color="auto" w:fill="FFFFFF"/>
              <w:spacing w:before="0" w:beforeAutospacing="0" w:after="67" w:afterAutospacing="0"/>
              <w:ind w:firstLine="200"/>
              <w:jc w:val="both"/>
              <w:rPr>
                <w:lang w:val="uk-UA"/>
              </w:rPr>
            </w:pP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Default="00470A75" w:rsidP="0014545B">
            <w:pPr>
              <w:pStyle w:val="a7"/>
              <w:spacing w:before="40"/>
              <w:ind w:firstLine="0"/>
              <w:jc w:val="center"/>
              <w:rPr>
                <w:rFonts w:ascii="Times New Roman" w:hAnsi="Times New Roman"/>
                <w:sz w:val="24"/>
                <w:szCs w:val="24"/>
              </w:rPr>
            </w:pPr>
            <w:r w:rsidRPr="00C87A3A">
              <w:rPr>
                <w:rFonts w:ascii="Times New Roman" w:hAnsi="Times New Roman"/>
                <w:sz w:val="24"/>
                <w:szCs w:val="24"/>
              </w:rPr>
              <w:t xml:space="preserve">0,2 розміру прожиткового мінімуму для працездатних осіб </w:t>
            </w:r>
          </w:p>
          <w:p w:rsidR="00470A75" w:rsidRDefault="00470A75" w:rsidP="0014545B">
            <w:pPr>
              <w:pStyle w:val="a7"/>
              <w:spacing w:before="40"/>
              <w:ind w:firstLine="0"/>
              <w:jc w:val="center"/>
              <w:rPr>
                <w:rFonts w:ascii="Times New Roman" w:hAnsi="Times New Roman"/>
                <w:sz w:val="24"/>
                <w:szCs w:val="24"/>
              </w:rPr>
            </w:pPr>
          </w:p>
          <w:p w:rsidR="00470A75" w:rsidRDefault="00470A75" w:rsidP="00C678C6">
            <w:pPr>
              <w:pStyle w:val="a7"/>
              <w:spacing w:before="40"/>
              <w:ind w:firstLine="0"/>
              <w:jc w:val="center"/>
              <w:rPr>
                <w:rFonts w:ascii="Times New Roman" w:hAnsi="Times New Roman"/>
                <w:sz w:val="24"/>
                <w:szCs w:val="24"/>
              </w:rPr>
            </w:pPr>
            <w:r>
              <w:rPr>
                <w:rFonts w:ascii="Times New Roman" w:hAnsi="Times New Roman"/>
                <w:sz w:val="24"/>
                <w:szCs w:val="24"/>
              </w:rPr>
              <w:t>вперше – безкоштовно</w:t>
            </w:r>
          </w:p>
          <w:p w:rsidR="00470A75" w:rsidRPr="00C87A3A" w:rsidRDefault="00470A75" w:rsidP="0014545B">
            <w:pPr>
              <w:pStyle w:val="a7"/>
              <w:spacing w:before="40"/>
              <w:ind w:firstLine="0"/>
              <w:jc w:val="center"/>
              <w:rPr>
                <w:rFonts w:ascii="Times New Roman" w:hAnsi="Times New Roman"/>
                <w:sz w:val="24"/>
                <w:szCs w:val="24"/>
              </w:rPr>
            </w:pPr>
            <w:r>
              <w:rPr>
                <w:rFonts w:ascii="Times New Roman" w:hAnsi="Times New Roman"/>
                <w:sz w:val="24"/>
                <w:szCs w:val="24"/>
              </w:rPr>
              <w:t>замість втраченого – 168 грн</w:t>
            </w:r>
          </w:p>
        </w:tc>
        <w:tc>
          <w:tcPr>
            <w:tcW w:w="2160" w:type="dxa"/>
            <w:tcBorders>
              <w:left w:val="outset" w:sz="4" w:space="0" w:color="000000"/>
              <w:bottom w:val="outset" w:sz="4" w:space="0" w:color="000000"/>
              <w:right w:val="outset" w:sz="4" w:space="0" w:color="000000"/>
            </w:tcBorders>
            <w:shd w:val="clear" w:color="auto" w:fill="auto"/>
          </w:tcPr>
          <w:p w:rsidR="00470A75" w:rsidRDefault="00EA6298" w:rsidP="000C0CFD">
            <w:pPr>
              <w:pStyle w:val="a7"/>
              <w:spacing w:before="40"/>
              <w:ind w:firstLine="0"/>
              <w:jc w:val="center"/>
              <w:rPr>
                <w:rFonts w:ascii="Times New Roman" w:hAnsi="Times New Roman"/>
                <w:sz w:val="24"/>
                <w:szCs w:val="24"/>
              </w:rPr>
            </w:pPr>
            <w:r>
              <w:rPr>
                <w:rFonts w:ascii="Times New Roman" w:hAnsi="Times New Roman"/>
                <w:sz w:val="24"/>
                <w:szCs w:val="24"/>
              </w:rPr>
              <w:t>в</w:t>
            </w:r>
            <w:r w:rsidR="00470A75">
              <w:rPr>
                <w:rFonts w:ascii="Times New Roman" w:hAnsi="Times New Roman"/>
                <w:sz w:val="24"/>
                <w:szCs w:val="24"/>
              </w:rPr>
              <w:t>перше – 0</w:t>
            </w:r>
          </w:p>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замість втраченого</w:t>
            </w:r>
            <w:r w:rsidR="00EA6298">
              <w:rPr>
                <w:rFonts w:ascii="Times New Roman" w:hAnsi="Times New Roman"/>
                <w:sz w:val="24"/>
                <w:szCs w:val="24"/>
              </w:rPr>
              <w:t xml:space="preserve"> або викраденого</w:t>
            </w:r>
            <w:r>
              <w:rPr>
                <w:rFonts w:ascii="Times New Roman" w:hAnsi="Times New Roman"/>
                <w:sz w:val="24"/>
                <w:szCs w:val="24"/>
              </w:rPr>
              <w:t xml:space="preserve"> - 170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3.16</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486DC1">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втраченої або викраденої) та обмін посвідки на постійне проживання </w:t>
            </w:r>
          </w:p>
          <w:p w:rsidR="00470A75" w:rsidRPr="00C87A3A" w:rsidRDefault="00470A75" w:rsidP="00A46E19">
            <w:pPr>
              <w:pStyle w:val="rvps2"/>
              <w:shd w:val="clear" w:color="auto" w:fill="FFFFFF"/>
              <w:spacing w:before="0" w:beforeAutospacing="0" w:after="67" w:afterAutospacing="0"/>
              <w:ind w:firstLine="200"/>
              <w:jc w:val="both"/>
              <w:rPr>
                <w:lang w:val="uk-UA"/>
              </w:rPr>
            </w:pP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Default="00470A75" w:rsidP="0014545B">
            <w:pPr>
              <w:pStyle w:val="a7"/>
              <w:spacing w:before="40"/>
              <w:ind w:firstLine="0"/>
              <w:jc w:val="center"/>
              <w:rPr>
                <w:rFonts w:ascii="Times New Roman" w:hAnsi="Times New Roman"/>
                <w:sz w:val="24"/>
                <w:szCs w:val="24"/>
              </w:rPr>
            </w:pPr>
            <w:r w:rsidRPr="00C87A3A">
              <w:rPr>
                <w:rFonts w:ascii="Times New Roman" w:hAnsi="Times New Roman"/>
                <w:sz w:val="24"/>
                <w:szCs w:val="24"/>
              </w:rPr>
              <w:t xml:space="preserve">0,2 розміру прожиткового мінімуму для працездатних осіб </w:t>
            </w:r>
          </w:p>
          <w:p w:rsidR="00470A75" w:rsidRDefault="00470A75" w:rsidP="00352C04">
            <w:pPr>
              <w:pStyle w:val="a7"/>
              <w:spacing w:before="40"/>
              <w:ind w:firstLine="0"/>
              <w:jc w:val="center"/>
              <w:rPr>
                <w:rFonts w:ascii="Times New Roman" w:hAnsi="Times New Roman"/>
                <w:sz w:val="24"/>
                <w:szCs w:val="24"/>
              </w:rPr>
            </w:pPr>
            <w:r>
              <w:rPr>
                <w:rFonts w:ascii="Times New Roman" w:hAnsi="Times New Roman"/>
                <w:sz w:val="24"/>
                <w:szCs w:val="24"/>
              </w:rPr>
              <w:t>(</w:t>
            </w:r>
            <w:r w:rsidRPr="00352C04">
              <w:rPr>
                <w:rFonts w:ascii="Times New Roman" w:hAnsi="Times New Roman"/>
                <w:b/>
                <w:sz w:val="24"/>
                <w:szCs w:val="24"/>
              </w:rPr>
              <w:t>728</w:t>
            </w:r>
            <w:r w:rsidRPr="004C6AB9">
              <w:rPr>
                <w:rFonts w:ascii="Times New Roman" w:hAnsi="Times New Roman"/>
                <w:b/>
                <w:sz w:val="24"/>
                <w:szCs w:val="24"/>
              </w:rPr>
              <w:t xml:space="preserve"> грн</w:t>
            </w:r>
            <w:r>
              <w:rPr>
                <w:rFonts w:ascii="Times New Roman" w:hAnsi="Times New Roman"/>
                <w:sz w:val="24"/>
                <w:szCs w:val="24"/>
              </w:rPr>
              <w:t xml:space="preserve">, в </w:t>
            </w:r>
            <w:proofErr w:type="spellStart"/>
            <w:r>
              <w:rPr>
                <w:rFonts w:ascii="Times New Roman" w:hAnsi="Times New Roman"/>
                <w:sz w:val="24"/>
                <w:szCs w:val="24"/>
              </w:rPr>
              <w:t>т.ч</w:t>
            </w:r>
            <w:proofErr w:type="spellEnd"/>
            <w:r>
              <w:rPr>
                <w:rFonts w:ascii="Times New Roman" w:hAnsi="Times New Roman"/>
                <w:sz w:val="24"/>
                <w:szCs w:val="24"/>
              </w:rPr>
              <w:t>.:</w:t>
            </w:r>
          </w:p>
          <w:p w:rsidR="00470A75" w:rsidRPr="00486DC1" w:rsidRDefault="00470A75" w:rsidP="00352C04">
            <w:pPr>
              <w:pStyle w:val="a7"/>
              <w:spacing w:before="40"/>
              <w:ind w:firstLine="0"/>
              <w:jc w:val="center"/>
              <w:rPr>
                <w:rFonts w:ascii="Times New Roman" w:hAnsi="Times New Roman"/>
                <w:sz w:val="22"/>
                <w:szCs w:val="22"/>
              </w:rPr>
            </w:pPr>
            <w:r>
              <w:rPr>
                <w:rFonts w:ascii="Times New Roman" w:hAnsi="Times New Roman"/>
                <w:sz w:val="22"/>
                <w:szCs w:val="22"/>
              </w:rPr>
              <w:t>в</w:t>
            </w:r>
            <w:r w:rsidRPr="00486DC1">
              <w:rPr>
                <w:rFonts w:ascii="Times New Roman" w:hAnsi="Times New Roman"/>
                <w:sz w:val="22"/>
                <w:szCs w:val="22"/>
              </w:rPr>
              <w:t>артість «</w:t>
            </w:r>
            <w:proofErr w:type="spellStart"/>
            <w:r w:rsidRPr="00486DC1">
              <w:rPr>
                <w:rFonts w:ascii="Times New Roman" w:hAnsi="Times New Roman"/>
                <w:sz w:val="22"/>
                <w:szCs w:val="22"/>
              </w:rPr>
              <w:t>адмінпослуги</w:t>
            </w:r>
            <w:proofErr w:type="spellEnd"/>
            <w:r w:rsidRPr="00486DC1">
              <w:rPr>
                <w:rFonts w:ascii="Times New Roman" w:hAnsi="Times New Roman"/>
                <w:sz w:val="22"/>
                <w:szCs w:val="22"/>
              </w:rPr>
              <w:t xml:space="preserve">» 352 грн, 291 грн – вартість бланка, 85 – </w:t>
            </w:r>
            <w:proofErr w:type="spellStart"/>
            <w:r w:rsidRPr="00486DC1">
              <w:rPr>
                <w:rFonts w:ascii="Times New Roman" w:hAnsi="Times New Roman"/>
                <w:sz w:val="22"/>
                <w:szCs w:val="22"/>
              </w:rPr>
              <w:t>держ</w:t>
            </w:r>
            <w:proofErr w:type="spellEnd"/>
            <w:r w:rsidRPr="00486DC1">
              <w:rPr>
                <w:rFonts w:ascii="Times New Roman" w:hAnsi="Times New Roman"/>
                <w:sz w:val="22"/>
                <w:szCs w:val="22"/>
              </w:rPr>
              <w:t xml:space="preserve"> мито)</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700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3.17</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C678C6">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втраченої або викраденої) та обмін посвідки на тимчасове проживання </w:t>
            </w:r>
          </w:p>
          <w:p w:rsidR="00470A75" w:rsidRPr="00C87A3A" w:rsidRDefault="00470A75" w:rsidP="00A46E19">
            <w:pPr>
              <w:pStyle w:val="rvps2"/>
              <w:shd w:val="clear" w:color="auto" w:fill="FFFFFF"/>
              <w:spacing w:before="0" w:beforeAutospacing="0" w:after="67" w:afterAutospacing="0"/>
              <w:ind w:firstLine="200"/>
              <w:jc w:val="both"/>
              <w:rPr>
                <w:lang w:val="uk-UA"/>
              </w:rPr>
            </w:pP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Default="00470A75" w:rsidP="00C678C6">
            <w:pPr>
              <w:pStyle w:val="a7"/>
              <w:spacing w:before="40"/>
              <w:ind w:firstLine="0"/>
              <w:jc w:val="center"/>
              <w:rPr>
                <w:rFonts w:ascii="Times New Roman" w:hAnsi="Times New Roman"/>
                <w:sz w:val="24"/>
                <w:szCs w:val="24"/>
              </w:rPr>
            </w:pPr>
            <w:r w:rsidRPr="00C87A3A">
              <w:rPr>
                <w:rFonts w:ascii="Times New Roman" w:hAnsi="Times New Roman"/>
                <w:sz w:val="24"/>
                <w:szCs w:val="24"/>
              </w:rPr>
              <w:t xml:space="preserve">0,2 розміру прожиткового мінімуму для працездатних осіб </w:t>
            </w:r>
          </w:p>
          <w:p w:rsidR="00470A75" w:rsidRDefault="00470A75" w:rsidP="0014545B">
            <w:pPr>
              <w:pStyle w:val="a7"/>
              <w:spacing w:before="40"/>
              <w:ind w:firstLine="0"/>
              <w:jc w:val="center"/>
              <w:rPr>
                <w:rFonts w:ascii="Times New Roman" w:hAnsi="Times New Roman"/>
                <w:sz w:val="24"/>
                <w:szCs w:val="24"/>
              </w:rPr>
            </w:pPr>
            <w:r>
              <w:rPr>
                <w:rFonts w:ascii="Times New Roman" w:hAnsi="Times New Roman"/>
                <w:sz w:val="24"/>
                <w:szCs w:val="24"/>
              </w:rPr>
              <w:t>(</w:t>
            </w:r>
            <w:r w:rsidRPr="004C6AB9">
              <w:rPr>
                <w:rFonts w:ascii="Times New Roman" w:hAnsi="Times New Roman"/>
                <w:b/>
                <w:sz w:val="24"/>
                <w:szCs w:val="24"/>
              </w:rPr>
              <w:t>891 грн</w:t>
            </w:r>
            <w:r>
              <w:rPr>
                <w:rFonts w:ascii="Times New Roman" w:hAnsi="Times New Roman"/>
                <w:sz w:val="24"/>
                <w:szCs w:val="24"/>
              </w:rPr>
              <w:t xml:space="preserve">, в </w:t>
            </w:r>
            <w:proofErr w:type="spellStart"/>
            <w:r>
              <w:rPr>
                <w:rFonts w:ascii="Times New Roman" w:hAnsi="Times New Roman"/>
                <w:sz w:val="24"/>
                <w:szCs w:val="24"/>
              </w:rPr>
              <w:t>т.ч</w:t>
            </w:r>
            <w:proofErr w:type="spellEnd"/>
            <w:r>
              <w:rPr>
                <w:rFonts w:ascii="Times New Roman" w:hAnsi="Times New Roman"/>
                <w:sz w:val="24"/>
                <w:szCs w:val="24"/>
              </w:rPr>
              <w:t>.:</w:t>
            </w:r>
          </w:p>
          <w:p w:rsidR="00470A75" w:rsidRPr="00C678C6" w:rsidRDefault="00470A75" w:rsidP="0014545B">
            <w:pPr>
              <w:pStyle w:val="a7"/>
              <w:spacing w:before="40"/>
              <w:ind w:firstLine="0"/>
              <w:jc w:val="center"/>
              <w:rPr>
                <w:rFonts w:ascii="Times New Roman" w:hAnsi="Times New Roman"/>
                <w:sz w:val="22"/>
                <w:szCs w:val="22"/>
              </w:rPr>
            </w:pPr>
            <w:r w:rsidRPr="00C678C6">
              <w:rPr>
                <w:rFonts w:ascii="Times New Roman" w:hAnsi="Times New Roman"/>
                <w:sz w:val="22"/>
                <w:szCs w:val="22"/>
              </w:rPr>
              <w:t xml:space="preserve">вартість «послуги» 226 грн, 291 грн – вартість бланка, 34 – </w:t>
            </w:r>
            <w:proofErr w:type="spellStart"/>
            <w:r w:rsidRPr="00C678C6">
              <w:rPr>
                <w:rFonts w:ascii="Times New Roman" w:hAnsi="Times New Roman"/>
                <w:sz w:val="22"/>
                <w:szCs w:val="22"/>
              </w:rPr>
              <w:t>держ</w:t>
            </w:r>
            <w:proofErr w:type="spellEnd"/>
            <w:r w:rsidRPr="00C678C6">
              <w:rPr>
                <w:rFonts w:ascii="Times New Roman" w:hAnsi="Times New Roman"/>
                <w:sz w:val="22"/>
                <w:szCs w:val="22"/>
              </w:rPr>
              <w:t xml:space="preserve"> мито, 340 – </w:t>
            </w:r>
            <w:proofErr w:type="spellStart"/>
            <w:r w:rsidRPr="00C678C6">
              <w:rPr>
                <w:rFonts w:ascii="Times New Roman" w:hAnsi="Times New Roman"/>
                <w:sz w:val="22"/>
                <w:szCs w:val="22"/>
              </w:rPr>
              <w:t>адмінзбір</w:t>
            </w:r>
            <w:proofErr w:type="spellEnd"/>
            <w:r w:rsidRPr="00C678C6">
              <w:rPr>
                <w:rFonts w:ascii="Times New Roman" w:hAnsi="Times New Roman"/>
                <w:sz w:val="22"/>
                <w:szCs w:val="22"/>
              </w:rPr>
              <w:t>)</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800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3.18</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C6114D">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втраченої або викраденої) та обмін картки мігранта </w:t>
            </w:r>
          </w:p>
          <w:p w:rsidR="00470A75" w:rsidRPr="00C87A3A" w:rsidRDefault="00470A75" w:rsidP="00A46E19">
            <w:pPr>
              <w:pStyle w:val="rvps2"/>
              <w:shd w:val="clear" w:color="auto" w:fill="FFFFFF"/>
              <w:spacing w:before="0" w:beforeAutospacing="0" w:after="67" w:afterAutospacing="0"/>
              <w:ind w:firstLine="200"/>
              <w:jc w:val="both"/>
              <w:rPr>
                <w:lang w:val="uk-UA"/>
              </w:rPr>
            </w:pP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Pr="00C87A3A" w:rsidRDefault="00470A75" w:rsidP="00C6114D">
            <w:pPr>
              <w:pStyle w:val="a7"/>
              <w:spacing w:before="40"/>
              <w:ind w:firstLine="0"/>
              <w:jc w:val="center"/>
              <w:rPr>
                <w:rFonts w:ascii="Times New Roman" w:hAnsi="Times New Roman"/>
                <w:sz w:val="24"/>
                <w:szCs w:val="24"/>
              </w:rPr>
            </w:pPr>
            <w:r w:rsidRPr="00C87A3A">
              <w:rPr>
                <w:rFonts w:ascii="Times New Roman" w:hAnsi="Times New Roman"/>
                <w:sz w:val="24"/>
                <w:szCs w:val="24"/>
              </w:rPr>
              <w:t>0,2 розміру прожиткового м</w:t>
            </w:r>
            <w:r>
              <w:rPr>
                <w:rFonts w:ascii="Times New Roman" w:hAnsi="Times New Roman"/>
                <w:sz w:val="24"/>
                <w:szCs w:val="24"/>
              </w:rPr>
              <w:t xml:space="preserve">інімуму </w:t>
            </w:r>
            <w:r w:rsidRPr="00C87A3A">
              <w:rPr>
                <w:rFonts w:ascii="Times New Roman" w:hAnsi="Times New Roman"/>
                <w:sz w:val="24"/>
                <w:szCs w:val="24"/>
              </w:rPr>
              <w:t xml:space="preserve">для працездатних осіб </w:t>
            </w:r>
          </w:p>
        </w:tc>
        <w:tc>
          <w:tcPr>
            <w:tcW w:w="2160" w:type="dxa"/>
            <w:tcBorders>
              <w:left w:val="outset" w:sz="4" w:space="0" w:color="000000"/>
              <w:bottom w:val="outset" w:sz="4" w:space="0" w:color="000000"/>
              <w:right w:val="outset" w:sz="4" w:space="0" w:color="000000"/>
            </w:tcBorders>
            <w:shd w:val="clear" w:color="auto" w:fill="auto"/>
          </w:tcPr>
          <w:p w:rsidR="00470A75" w:rsidRPr="00C87A3A" w:rsidRDefault="00470A75" w:rsidP="000C0CFD">
            <w:pPr>
              <w:pStyle w:val="a7"/>
              <w:spacing w:before="40"/>
              <w:ind w:firstLine="0"/>
              <w:jc w:val="center"/>
              <w:rPr>
                <w:rFonts w:ascii="Times New Roman" w:hAnsi="Times New Roman"/>
                <w:sz w:val="24"/>
                <w:szCs w:val="24"/>
              </w:rPr>
            </w:pP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3.19</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C6114D">
            <w:pPr>
              <w:pStyle w:val="rvps2"/>
              <w:shd w:val="clear" w:color="auto" w:fill="FFFFFF"/>
              <w:spacing w:before="0" w:beforeAutospacing="0" w:after="67" w:afterAutospacing="0"/>
              <w:jc w:val="both"/>
              <w:rPr>
                <w:lang w:val="uk-UA"/>
              </w:rPr>
            </w:pPr>
            <w:r>
              <w:rPr>
                <w:lang w:val="uk-UA"/>
              </w:rPr>
              <w:t>О</w:t>
            </w:r>
            <w:r w:rsidRPr="00C87A3A">
              <w:rPr>
                <w:lang w:val="uk-UA"/>
              </w:rPr>
              <w:t>формлення (у тому числі замість втраченого або викраденого) та обмін посвідчення особи, як</w:t>
            </w:r>
            <w:r>
              <w:rPr>
                <w:lang w:val="uk-UA"/>
              </w:rPr>
              <w:t>а потребує додаткового захисту</w:t>
            </w:r>
          </w:p>
          <w:p w:rsidR="00470A75" w:rsidRPr="00C87A3A" w:rsidRDefault="00470A75" w:rsidP="00A46E19">
            <w:pPr>
              <w:pStyle w:val="rvps2"/>
              <w:shd w:val="clear" w:color="auto" w:fill="FFFFFF"/>
              <w:spacing w:before="0" w:beforeAutospacing="0" w:after="67" w:afterAutospacing="0"/>
              <w:ind w:firstLine="200"/>
              <w:jc w:val="both"/>
              <w:rPr>
                <w:lang w:val="uk-UA"/>
              </w:rPr>
            </w:pP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Default="00470A75" w:rsidP="0014545B">
            <w:pPr>
              <w:pStyle w:val="a7"/>
              <w:spacing w:before="40"/>
              <w:ind w:firstLine="0"/>
              <w:jc w:val="center"/>
              <w:rPr>
                <w:rFonts w:ascii="Times New Roman" w:hAnsi="Times New Roman"/>
                <w:sz w:val="24"/>
                <w:szCs w:val="24"/>
              </w:rPr>
            </w:pPr>
            <w:r w:rsidRPr="00C87A3A">
              <w:rPr>
                <w:rFonts w:ascii="Times New Roman" w:hAnsi="Times New Roman"/>
                <w:sz w:val="24"/>
                <w:szCs w:val="24"/>
              </w:rPr>
              <w:t xml:space="preserve">0,2 розміру прожиткового мінімуму для працездатних осіб </w:t>
            </w:r>
          </w:p>
          <w:p w:rsidR="00470A75" w:rsidRDefault="00470A75" w:rsidP="0014545B">
            <w:pPr>
              <w:pStyle w:val="a7"/>
              <w:spacing w:before="40"/>
              <w:ind w:firstLine="0"/>
              <w:jc w:val="center"/>
              <w:rPr>
                <w:rFonts w:ascii="Times New Roman" w:hAnsi="Times New Roman"/>
                <w:sz w:val="24"/>
                <w:szCs w:val="24"/>
              </w:rPr>
            </w:pPr>
          </w:p>
          <w:p w:rsidR="00470A75" w:rsidRDefault="00470A75" w:rsidP="0046088E">
            <w:pPr>
              <w:pStyle w:val="a7"/>
              <w:spacing w:before="40"/>
              <w:ind w:firstLine="0"/>
              <w:jc w:val="center"/>
              <w:rPr>
                <w:rFonts w:ascii="Times New Roman" w:hAnsi="Times New Roman"/>
                <w:sz w:val="24"/>
                <w:szCs w:val="24"/>
              </w:rPr>
            </w:pPr>
            <w:r>
              <w:rPr>
                <w:rFonts w:ascii="Times New Roman" w:hAnsi="Times New Roman"/>
                <w:sz w:val="24"/>
                <w:szCs w:val="24"/>
              </w:rPr>
              <w:t>- Вперше – безкоштовно</w:t>
            </w:r>
          </w:p>
          <w:p w:rsidR="00470A75" w:rsidRPr="00C87A3A" w:rsidRDefault="00470A75" w:rsidP="00932D84">
            <w:pPr>
              <w:pStyle w:val="a7"/>
              <w:spacing w:before="40"/>
              <w:ind w:firstLine="0"/>
              <w:jc w:val="center"/>
              <w:rPr>
                <w:rFonts w:ascii="Times New Roman" w:hAnsi="Times New Roman"/>
                <w:sz w:val="24"/>
                <w:szCs w:val="24"/>
              </w:rPr>
            </w:pPr>
            <w:r>
              <w:rPr>
                <w:rFonts w:ascii="Times New Roman" w:hAnsi="Times New Roman"/>
                <w:sz w:val="24"/>
                <w:szCs w:val="24"/>
              </w:rPr>
              <w:t xml:space="preserve">- Замість втраченого або викраденого – </w:t>
            </w:r>
            <w:r w:rsidRPr="00274751">
              <w:rPr>
                <w:rFonts w:ascii="Times New Roman" w:hAnsi="Times New Roman"/>
                <w:b/>
                <w:sz w:val="24"/>
                <w:szCs w:val="24"/>
              </w:rPr>
              <w:t>168 грн</w:t>
            </w:r>
          </w:p>
        </w:tc>
        <w:tc>
          <w:tcPr>
            <w:tcW w:w="2160" w:type="dxa"/>
            <w:tcBorders>
              <w:left w:val="outset" w:sz="4" w:space="0" w:color="000000"/>
              <w:bottom w:val="outset" w:sz="4" w:space="0" w:color="000000"/>
              <w:right w:val="outset" w:sz="4" w:space="0" w:color="000000"/>
            </w:tcBorders>
            <w:shd w:val="clear" w:color="auto" w:fill="auto"/>
          </w:tcPr>
          <w:p w:rsidR="00470A75" w:rsidRDefault="00EA6298" w:rsidP="000C0CFD">
            <w:pPr>
              <w:pStyle w:val="a7"/>
              <w:spacing w:before="40"/>
              <w:ind w:firstLine="0"/>
              <w:jc w:val="center"/>
              <w:rPr>
                <w:rFonts w:ascii="Times New Roman" w:hAnsi="Times New Roman"/>
                <w:sz w:val="24"/>
                <w:szCs w:val="24"/>
              </w:rPr>
            </w:pPr>
            <w:r>
              <w:rPr>
                <w:rFonts w:ascii="Times New Roman" w:hAnsi="Times New Roman"/>
                <w:sz w:val="24"/>
                <w:szCs w:val="24"/>
              </w:rPr>
              <w:t>в</w:t>
            </w:r>
            <w:r w:rsidR="00470A75">
              <w:rPr>
                <w:rFonts w:ascii="Times New Roman" w:hAnsi="Times New Roman"/>
                <w:sz w:val="24"/>
                <w:szCs w:val="24"/>
              </w:rPr>
              <w:t>перше – 0</w:t>
            </w:r>
          </w:p>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замість втраченого</w:t>
            </w:r>
            <w:r w:rsidR="00EA6298">
              <w:rPr>
                <w:rFonts w:ascii="Times New Roman" w:hAnsi="Times New Roman"/>
                <w:sz w:val="24"/>
                <w:szCs w:val="24"/>
              </w:rPr>
              <w:t xml:space="preserve"> або викраденого</w:t>
            </w:r>
            <w:r>
              <w:rPr>
                <w:rFonts w:ascii="Times New Roman" w:hAnsi="Times New Roman"/>
                <w:sz w:val="24"/>
                <w:szCs w:val="24"/>
              </w:rPr>
              <w:t xml:space="preserve"> - 170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3.20</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805141">
            <w:pPr>
              <w:pStyle w:val="rvps2"/>
              <w:shd w:val="clear" w:color="auto" w:fill="FFFFFF"/>
              <w:spacing w:before="0" w:beforeAutospacing="0" w:after="67" w:afterAutospacing="0"/>
              <w:jc w:val="both"/>
              <w:rPr>
                <w:lang w:val="uk-UA"/>
              </w:rPr>
            </w:pPr>
            <w:r>
              <w:rPr>
                <w:lang w:val="uk-UA"/>
              </w:rPr>
              <w:t>О</w:t>
            </w:r>
            <w:r w:rsidRPr="00C87A3A">
              <w:rPr>
                <w:lang w:val="uk-UA"/>
              </w:rPr>
              <w:t xml:space="preserve">формлення (у тому числі замість втраченого або викраденого) та обмін проїзного документа особи, якій надано додатковий захист, </w:t>
            </w:r>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Pr="00274751" w:rsidRDefault="00470A75" w:rsidP="00805141">
            <w:pPr>
              <w:pStyle w:val="a7"/>
              <w:spacing w:before="40"/>
              <w:ind w:firstLine="0"/>
              <w:jc w:val="center"/>
              <w:rPr>
                <w:rFonts w:ascii="Times New Roman" w:hAnsi="Times New Roman"/>
                <w:b/>
                <w:sz w:val="24"/>
                <w:szCs w:val="24"/>
              </w:rPr>
            </w:pPr>
            <w:r w:rsidRPr="00C87A3A">
              <w:rPr>
                <w:sz w:val="24"/>
                <w:szCs w:val="24"/>
              </w:rPr>
              <w:t xml:space="preserve">0,2 розміру прожиткового мінімуму для працездатних осіб </w:t>
            </w:r>
            <w:r>
              <w:rPr>
                <w:sz w:val="24"/>
                <w:szCs w:val="24"/>
              </w:rPr>
              <w:t>(</w:t>
            </w:r>
            <w:r w:rsidRPr="00274751">
              <w:rPr>
                <w:b/>
                <w:sz w:val="24"/>
                <w:szCs w:val="24"/>
              </w:rPr>
              <w:t>226 грн</w:t>
            </w:r>
            <w:r>
              <w:rPr>
                <w:b/>
                <w:sz w:val="24"/>
                <w:szCs w:val="24"/>
              </w:rPr>
              <w:t>)</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Pr="00C87A3A"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230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3.21</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C87A3A" w:rsidRDefault="00470A75" w:rsidP="00E97FC5">
            <w:pPr>
              <w:pStyle w:val="rvps2"/>
              <w:shd w:val="clear" w:color="auto" w:fill="FFFFFF"/>
              <w:spacing w:before="0" w:beforeAutospacing="0" w:after="67" w:afterAutospacing="0"/>
              <w:jc w:val="both"/>
              <w:rPr>
                <w:lang w:val="uk-UA"/>
              </w:rPr>
            </w:pPr>
            <w:bookmarkStart w:id="0" w:name="n859"/>
            <w:bookmarkStart w:id="1" w:name="n860"/>
            <w:bookmarkStart w:id="2" w:name="n861"/>
            <w:bookmarkStart w:id="3" w:name="n862"/>
            <w:bookmarkStart w:id="4" w:name="n863"/>
            <w:bookmarkStart w:id="5" w:name="n864"/>
            <w:bookmarkStart w:id="6" w:name="n865"/>
            <w:bookmarkEnd w:id="0"/>
            <w:bookmarkEnd w:id="1"/>
            <w:bookmarkEnd w:id="2"/>
            <w:bookmarkEnd w:id="3"/>
            <w:bookmarkEnd w:id="4"/>
            <w:bookmarkEnd w:id="5"/>
            <w:bookmarkEnd w:id="6"/>
            <w:r>
              <w:rPr>
                <w:lang w:val="uk-UA"/>
              </w:rPr>
              <w:t>О</w:t>
            </w:r>
            <w:r w:rsidRPr="00C87A3A">
              <w:rPr>
                <w:lang w:val="uk-UA"/>
              </w:rPr>
              <w:t xml:space="preserve">формлення (у тому числі замість втраченого або викраденого) та обмін посвідчення особи моряка </w:t>
            </w:r>
          </w:p>
          <w:p w:rsidR="00470A75" w:rsidRPr="00C87A3A" w:rsidRDefault="00470A75" w:rsidP="004C6AB9">
            <w:pPr>
              <w:pStyle w:val="rvps2"/>
              <w:shd w:val="clear" w:color="auto" w:fill="FFFFFF"/>
              <w:spacing w:before="0" w:beforeAutospacing="0" w:after="67" w:afterAutospacing="0"/>
              <w:ind w:firstLine="200"/>
              <w:jc w:val="both"/>
              <w:rPr>
                <w:bCs/>
                <w:lang w:val="uk-UA"/>
              </w:rPr>
            </w:pPr>
            <w:bookmarkStart w:id="7" w:name="n867"/>
            <w:bookmarkStart w:id="8" w:name="n869"/>
            <w:bookmarkEnd w:id="7"/>
            <w:bookmarkEnd w:id="8"/>
          </w:p>
        </w:tc>
        <w:tc>
          <w:tcPr>
            <w:tcW w:w="2506" w:type="dxa"/>
            <w:vMerge/>
            <w:tcBorders>
              <w:left w:val="outset" w:sz="4" w:space="0" w:color="000000"/>
              <w:right w:val="outset" w:sz="4" w:space="0" w:color="000000"/>
            </w:tcBorders>
            <w:shd w:val="clear" w:color="auto" w:fill="EAF1DD" w:themeFill="accent3" w:themeFillTint="33"/>
          </w:tcPr>
          <w:p w:rsidR="00470A75" w:rsidRPr="00C87A3A" w:rsidRDefault="00470A75" w:rsidP="00DA340F">
            <w:pPr>
              <w:pStyle w:val="a7"/>
              <w:spacing w:before="40"/>
              <w:ind w:firstLine="0"/>
              <w:jc w:val="center"/>
              <w:rPr>
                <w:rFonts w:ascii="Times New Roman" w:hAnsi="Times New Roman"/>
                <w:sz w:val="24"/>
                <w:szCs w:val="24"/>
              </w:rPr>
            </w:pPr>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Default="00470A75" w:rsidP="00470A75">
            <w:pPr>
              <w:pStyle w:val="rvps2"/>
              <w:shd w:val="clear" w:color="auto" w:fill="DBE5F1" w:themeFill="accent1" w:themeFillTint="33"/>
              <w:spacing w:before="0" w:beforeAutospacing="0" w:after="67" w:afterAutospacing="0"/>
              <w:ind w:firstLine="200"/>
              <w:jc w:val="both"/>
              <w:rPr>
                <w:lang w:val="uk-UA"/>
              </w:rPr>
            </w:pPr>
            <w:r w:rsidRPr="00C87A3A">
              <w:rPr>
                <w:lang w:val="uk-UA"/>
              </w:rPr>
              <w:t>у строк:</w:t>
            </w:r>
            <w:r>
              <w:rPr>
                <w:lang w:val="uk-UA"/>
              </w:rPr>
              <w:t xml:space="preserve"> </w:t>
            </w:r>
          </w:p>
          <w:p w:rsidR="00470A75" w:rsidRPr="00C87A3A" w:rsidRDefault="00470A75" w:rsidP="00470A75">
            <w:pPr>
              <w:pStyle w:val="rvps2"/>
              <w:shd w:val="clear" w:color="auto" w:fill="DBE5F1" w:themeFill="accent1" w:themeFillTint="33"/>
              <w:spacing w:before="0" w:beforeAutospacing="0" w:after="67" w:afterAutospacing="0"/>
              <w:ind w:firstLine="200"/>
              <w:jc w:val="both"/>
              <w:rPr>
                <w:lang w:val="uk-UA"/>
              </w:rPr>
            </w:pPr>
            <w:r>
              <w:rPr>
                <w:lang w:val="uk-UA"/>
              </w:rPr>
              <w:t xml:space="preserve">- </w:t>
            </w:r>
            <w:r w:rsidRPr="00C87A3A">
              <w:rPr>
                <w:lang w:val="uk-UA"/>
              </w:rPr>
              <w:t>20 робочих днів - 0,2</w:t>
            </w:r>
            <w:r>
              <w:rPr>
                <w:lang w:val="uk-UA"/>
              </w:rPr>
              <w:t xml:space="preserve"> розміру прожиткового мінімуму </w:t>
            </w:r>
            <w:r w:rsidRPr="00C87A3A">
              <w:rPr>
                <w:lang w:val="uk-UA"/>
              </w:rPr>
              <w:t>для працездатних осіб;</w:t>
            </w:r>
            <w:r>
              <w:rPr>
                <w:lang w:val="uk-UA"/>
              </w:rPr>
              <w:t xml:space="preserve"> (420 грн)</w:t>
            </w:r>
          </w:p>
          <w:p w:rsidR="00470A75" w:rsidRPr="00C87A3A" w:rsidRDefault="00470A75" w:rsidP="00470A75">
            <w:pPr>
              <w:pStyle w:val="rvps2"/>
              <w:shd w:val="clear" w:color="auto" w:fill="DBE5F1" w:themeFill="accent1" w:themeFillTint="33"/>
              <w:spacing w:before="0" w:beforeAutospacing="0" w:after="67" w:afterAutospacing="0"/>
              <w:ind w:firstLine="200"/>
              <w:jc w:val="both"/>
              <w:rPr>
                <w:lang w:val="uk-UA"/>
              </w:rPr>
            </w:pPr>
            <w:bookmarkStart w:id="9" w:name="n868"/>
            <w:bookmarkEnd w:id="9"/>
            <w:r>
              <w:rPr>
                <w:lang w:val="uk-UA"/>
              </w:rPr>
              <w:t xml:space="preserve">- </w:t>
            </w:r>
            <w:r w:rsidRPr="00C87A3A">
              <w:rPr>
                <w:lang w:val="uk-UA"/>
              </w:rPr>
              <w:t xml:space="preserve">не пізніше ніж через сім робочих днів - 0,4 розміру прожиткового мінімуму для працездатних осіб </w:t>
            </w:r>
            <w:r>
              <w:rPr>
                <w:lang w:val="uk-UA"/>
              </w:rPr>
              <w:t xml:space="preserve"> (840 грн)</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Default="00470A75" w:rsidP="000C0CFD">
            <w:pPr>
              <w:pStyle w:val="a7"/>
              <w:spacing w:before="40"/>
              <w:ind w:firstLine="0"/>
              <w:jc w:val="center"/>
              <w:rPr>
                <w:rFonts w:ascii="Times New Roman" w:hAnsi="Times New Roman"/>
                <w:sz w:val="24"/>
                <w:szCs w:val="24"/>
              </w:rPr>
            </w:pPr>
            <w:r>
              <w:rPr>
                <w:rFonts w:ascii="Times New Roman" w:hAnsi="Times New Roman"/>
                <w:sz w:val="24"/>
                <w:szCs w:val="24"/>
              </w:rPr>
              <w:t>4</w:t>
            </w:r>
            <w:r w:rsidR="00EA6298">
              <w:rPr>
                <w:rFonts w:ascii="Times New Roman" w:hAnsi="Times New Roman"/>
                <w:sz w:val="24"/>
                <w:szCs w:val="24"/>
              </w:rPr>
              <w:t>2</w:t>
            </w:r>
            <w:r>
              <w:rPr>
                <w:rFonts w:ascii="Times New Roman" w:hAnsi="Times New Roman"/>
                <w:sz w:val="24"/>
                <w:szCs w:val="24"/>
              </w:rPr>
              <w:t>0</w:t>
            </w:r>
          </w:p>
          <w:p w:rsidR="00470A75" w:rsidRDefault="00470A75" w:rsidP="000C0CFD">
            <w:pPr>
              <w:pStyle w:val="a7"/>
              <w:spacing w:before="40"/>
              <w:ind w:firstLine="0"/>
              <w:jc w:val="center"/>
              <w:rPr>
                <w:rFonts w:ascii="Times New Roman" w:hAnsi="Times New Roman"/>
                <w:sz w:val="24"/>
                <w:szCs w:val="24"/>
              </w:rPr>
            </w:pPr>
          </w:p>
          <w:p w:rsidR="00470A75" w:rsidRDefault="00470A75" w:rsidP="000C0CFD">
            <w:pPr>
              <w:pStyle w:val="a7"/>
              <w:spacing w:before="40"/>
              <w:ind w:firstLine="0"/>
              <w:jc w:val="center"/>
              <w:rPr>
                <w:rFonts w:ascii="Times New Roman" w:hAnsi="Times New Roman"/>
                <w:sz w:val="24"/>
                <w:szCs w:val="24"/>
              </w:rPr>
            </w:pPr>
          </w:p>
          <w:p w:rsidR="00470A75" w:rsidRPr="00C87A3A" w:rsidRDefault="00EA6298" w:rsidP="000C0CFD">
            <w:pPr>
              <w:pStyle w:val="a7"/>
              <w:spacing w:before="40"/>
              <w:ind w:firstLine="0"/>
              <w:jc w:val="center"/>
              <w:rPr>
                <w:rFonts w:ascii="Times New Roman" w:hAnsi="Times New Roman"/>
                <w:sz w:val="24"/>
                <w:szCs w:val="24"/>
              </w:rPr>
            </w:pPr>
            <w:r>
              <w:rPr>
                <w:rFonts w:ascii="Times New Roman" w:hAnsi="Times New Roman"/>
                <w:sz w:val="24"/>
                <w:szCs w:val="24"/>
              </w:rPr>
              <w:t>84</w:t>
            </w:r>
            <w:r w:rsidR="00470A75">
              <w:rPr>
                <w:rFonts w:ascii="Times New Roman" w:hAnsi="Times New Roman"/>
                <w:sz w:val="24"/>
                <w:szCs w:val="24"/>
              </w:rPr>
              <w:t>0</w:t>
            </w:r>
          </w:p>
        </w:tc>
      </w:tr>
      <w:tr w:rsidR="00470A75" w:rsidRPr="00C87A3A" w:rsidTr="00470A75">
        <w:tc>
          <w:tcPr>
            <w:tcW w:w="810" w:type="dxa"/>
            <w:shd w:val="clear" w:color="auto" w:fill="auto"/>
          </w:tcPr>
          <w:p w:rsidR="00470A75" w:rsidRPr="00C87A3A" w:rsidRDefault="00470A75" w:rsidP="00505DD1">
            <w:pPr>
              <w:pStyle w:val="1"/>
              <w:numPr>
                <w:ilvl w:val="0"/>
                <w:numId w:val="0"/>
              </w:numPr>
              <w:ind w:left="630" w:hanging="630"/>
              <w:rPr>
                <w:rFonts w:ascii="Times New Roman" w:hAnsi="Times New Roman"/>
                <w:sz w:val="24"/>
                <w:szCs w:val="24"/>
              </w:rPr>
            </w:pPr>
            <w:r>
              <w:rPr>
                <w:rFonts w:ascii="Times New Roman" w:hAnsi="Times New Roman"/>
                <w:sz w:val="24"/>
                <w:szCs w:val="24"/>
              </w:rPr>
              <w:t>3.22</w:t>
            </w:r>
          </w:p>
        </w:tc>
        <w:tc>
          <w:tcPr>
            <w:tcW w:w="630" w:type="dxa"/>
            <w:shd w:val="clear" w:color="auto" w:fill="auto"/>
          </w:tcPr>
          <w:p w:rsidR="00470A75" w:rsidRPr="00C87A3A" w:rsidRDefault="00470A75"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470A75" w:rsidRPr="0054219F" w:rsidRDefault="00470A75" w:rsidP="00E7256F">
            <w:pPr>
              <w:pStyle w:val="rvps2"/>
              <w:shd w:val="clear" w:color="auto" w:fill="FFFFFF"/>
              <w:spacing w:before="0" w:beforeAutospacing="0" w:after="67" w:afterAutospacing="0"/>
              <w:jc w:val="both"/>
            </w:pPr>
            <w:r>
              <w:rPr>
                <w:lang w:val="uk-UA"/>
              </w:rPr>
              <w:t>О</w:t>
            </w:r>
            <w:r w:rsidRPr="00C87A3A">
              <w:rPr>
                <w:lang w:val="uk-UA"/>
              </w:rPr>
              <w:t xml:space="preserve">формлення (у тому числі замість втраченого або викраденого) та обмін посвідчення члена екіпажу </w:t>
            </w:r>
          </w:p>
        </w:tc>
        <w:tc>
          <w:tcPr>
            <w:tcW w:w="2506" w:type="dxa"/>
            <w:vMerge/>
            <w:tcBorders>
              <w:left w:val="outset" w:sz="4" w:space="0" w:color="000000"/>
              <w:bottom w:val="outset" w:sz="4" w:space="0" w:color="000000"/>
              <w:right w:val="outset" w:sz="4" w:space="0" w:color="000000"/>
            </w:tcBorders>
            <w:shd w:val="clear" w:color="auto" w:fill="EAF1DD" w:themeFill="accent3" w:themeFillTint="33"/>
          </w:tcPr>
          <w:p w:rsidR="00470A75" w:rsidRPr="00C30D1F" w:rsidRDefault="00470A75" w:rsidP="00010A42">
            <w:pPr>
              <w:pStyle w:val="rvps2"/>
              <w:shd w:val="clear" w:color="auto" w:fill="FFFFFF"/>
              <w:spacing w:before="0" w:beforeAutospacing="0" w:after="67" w:afterAutospacing="0"/>
              <w:ind w:firstLine="200"/>
              <w:jc w:val="both"/>
              <w:rPr>
                <w:sz w:val="16"/>
                <w:szCs w:val="16"/>
                <w:lang w:val="uk-UA"/>
              </w:rPr>
            </w:pPr>
            <w:bookmarkStart w:id="10" w:name="n3"/>
            <w:bookmarkEnd w:id="10"/>
          </w:p>
        </w:tc>
        <w:tc>
          <w:tcPr>
            <w:tcW w:w="3600" w:type="dxa"/>
            <w:tcBorders>
              <w:left w:val="outset" w:sz="4" w:space="0" w:color="000000"/>
              <w:bottom w:val="outset" w:sz="4" w:space="0" w:color="000000"/>
              <w:right w:val="outset" w:sz="4" w:space="0" w:color="000000"/>
            </w:tcBorders>
            <w:shd w:val="clear" w:color="auto" w:fill="DBE5F1" w:themeFill="accent1" w:themeFillTint="33"/>
          </w:tcPr>
          <w:p w:rsidR="00470A75" w:rsidRPr="00010A42" w:rsidRDefault="00470A75" w:rsidP="00470A75">
            <w:pPr>
              <w:pStyle w:val="rvps6"/>
              <w:shd w:val="clear" w:color="auto" w:fill="DBE5F1" w:themeFill="accent1" w:themeFillTint="33"/>
              <w:spacing w:before="133" w:beforeAutospacing="0" w:after="200" w:afterAutospacing="0"/>
              <w:jc w:val="center"/>
              <w:rPr>
                <w:bCs/>
                <w:color w:val="333333"/>
                <w:sz w:val="22"/>
                <w:szCs w:val="22"/>
                <w:lang w:val="uk-UA"/>
              </w:rPr>
            </w:pPr>
            <w:r w:rsidRPr="00010A42">
              <w:rPr>
                <w:rStyle w:val="rvts23"/>
                <w:bCs/>
                <w:color w:val="333333"/>
                <w:sz w:val="22"/>
                <w:szCs w:val="22"/>
                <w:lang w:val="uk-UA"/>
              </w:rPr>
              <w:t xml:space="preserve">Постанова КМУ </w:t>
            </w:r>
            <w:proofErr w:type="spellStart"/>
            <w:r w:rsidRPr="00010A42">
              <w:rPr>
                <w:rStyle w:val="rvts9"/>
                <w:bCs/>
                <w:sz w:val="22"/>
                <w:szCs w:val="22"/>
              </w:rPr>
              <w:t>від</w:t>
            </w:r>
            <w:proofErr w:type="spellEnd"/>
            <w:r w:rsidRPr="00010A42">
              <w:rPr>
                <w:rStyle w:val="rvts9"/>
                <w:bCs/>
                <w:sz w:val="22"/>
                <w:szCs w:val="22"/>
              </w:rPr>
              <w:t xml:space="preserve"> 22 листопада 2017 р</w:t>
            </w:r>
            <w:r w:rsidRPr="00010A42">
              <w:rPr>
                <w:rStyle w:val="rvts9"/>
                <w:bCs/>
                <w:sz w:val="22"/>
                <w:szCs w:val="22"/>
                <w:lang w:val="uk-UA"/>
              </w:rPr>
              <w:t xml:space="preserve"> </w:t>
            </w:r>
            <w:r w:rsidRPr="00010A42">
              <w:rPr>
                <w:rStyle w:val="rvts9"/>
                <w:bCs/>
                <w:sz w:val="22"/>
                <w:szCs w:val="22"/>
              </w:rPr>
              <w:t>№ 892</w:t>
            </w:r>
            <w:r>
              <w:rPr>
                <w:rStyle w:val="rvts9"/>
                <w:bCs/>
                <w:sz w:val="22"/>
                <w:szCs w:val="22"/>
                <w:lang w:val="uk-UA"/>
              </w:rPr>
              <w:t xml:space="preserve">. </w:t>
            </w:r>
            <w:bookmarkStart w:id="11" w:name="n5"/>
            <w:bookmarkEnd w:id="11"/>
            <w:r>
              <w:rPr>
                <w:rStyle w:val="rvts9"/>
                <w:bCs/>
                <w:sz w:val="22"/>
                <w:szCs w:val="22"/>
                <w:lang w:val="uk-UA"/>
              </w:rPr>
              <w:t>У</w:t>
            </w:r>
            <w:r w:rsidRPr="00010A42">
              <w:rPr>
                <w:color w:val="333333"/>
                <w:sz w:val="22"/>
                <w:szCs w:val="22"/>
              </w:rPr>
              <w:t xml:space="preserve"> строк:</w:t>
            </w:r>
          </w:p>
          <w:p w:rsidR="00470A75" w:rsidRPr="00010A42" w:rsidRDefault="00470A75" w:rsidP="00470A75">
            <w:pPr>
              <w:pStyle w:val="rvps2"/>
              <w:shd w:val="clear" w:color="auto" w:fill="DBE5F1" w:themeFill="accent1" w:themeFillTint="33"/>
              <w:spacing w:before="0" w:beforeAutospacing="0" w:after="67" w:afterAutospacing="0"/>
              <w:jc w:val="center"/>
              <w:rPr>
                <w:b/>
                <w:color w:val="333333"/>
                <w:sz w:val="22"/>
                <w:szCs w:val="22"/>
                <w:lang w:val="uk-UA"/>
              </w:rPr>
            </w:pPr>
            <w:bookmarkStart w:id="12" w:name="n6"/>
            <w:bookmarkEnd w:id="12"/>
            <w:r w:rsidRPr="00010A42">
              <w:rPr>
                <w:color w:val="333333"/>
                <w:sz w:val="22"/>
                <w:szCs w:val="22"/>
              </w:rPr>
              <w:t xml:space="preserve">1) не </w:t>
            </w:r>
            <w:proofErr w:type="spellStart"/>
            <w:r w:rsidRPr="00010A42">
              <w:rPr>
                <w:color w:val="333333"/>
                <w:sz w:val="22"/>
                <w:szCs w:val="22"/>
              </w:rPr>
              <w:t>пізніше</w:t>
            </w:r>
            <w:proofErr w:type="spellEnd"/>
            <w:r w:rsidRPr="00010A42">
              <w:rPr>
                <w:color w:val="333333"/>
                <w:sz w:val="22"/>
                <w:szCs w:val="22"/>
              </w:rPr>
              <w:t xml:space="preserve"> </w:t>
            </w:r>
            <w:proofErr w:type="spellStart"/>
            <w:r w:rsidRPr="00010A42">
              <w:rPr>
                <w:color w:val="333333"/>
                <w:sz w:val="22"/>
                <w:szCs w:val="22"/>
              </w:rPr>
              <w:t>ніж</w:t>
            </w:r>
            <w:proofErr w:type="spellEnd"/>
            <w:r w:rsidRPr="00010A42">
              <w:rPr>
                <w:color w:val="333333"/>
                <w:sz w:val="22"/>
                <w:szCs w:val="22"/>
              </w:rPr>
              <w:t xml:space="preserve"> через 20 </w:t>
            </w:r>
            <w:proofErr w:type="spellStart"/>
            <w:r w:rsidRPr="00010A42">
              <w:rPr>
                <w:color w:val="333333"/>
                <w:sz w:val="22"/>
                <w:szCs w:val="22"/>
              </w:rPr>
              <w:t>робочих</w:t>
            </w:r>
            <w:proofErr w:type="spellEnd"/>
            <w:r w:rsidRPr="00010A42">
              <w:rPr>
                <w:color w:val="333333"/>
                <w:sz w:val="22"/>
                <w:szCs w:val="22"/>
              </w:rPr>
              <w:t xml:space="preserve"> </w:t>
            </w:r>
            <w:proofErr w:type="spellStart"/>
            <w:r w:rsidRPr="00010A42">
              <w:rPr>
                <w:color w:val="333333"/>
                <w:sz w:val="22"/>
                <w:szCs w:val="22"/>
              </w:rPr>
              <w:t>днів</w:t>
            </w:r>
            <w:proofErr w:type="spellEnd"/>
            <w:r w:rsidRPr="00010A42">
              <w:rPr>
                <w:color w:val="333333"/>
                <w:sz w:val="22"/>
                <w:szCs w:val="22"/>
              </w:rPr>
              <w:t xml:space="preserve"> - 0,07 </w:t>
            </w:r>
            <w:proofErr w:type="spellStart"/>
            <w:r w:rsidRPr="00010A42">
              <w:rPr>
                <w:color w:val="333333"/>
                <w:sz w:val="22"/>
                <w:szCs w:val="22"/>
              </w:rPr>
              <w:t>розміру</w:t>
            </w:r>
            <w:proofErr w:type="spellEnd"/>
            <w:r w:rsidRPr="00010A42">
              <w:rPr>
                <w:color w:val="333333"/>
                <w:sz w:val="22"/>
                <w:szCs w:val="22"/>
              </w:rPr>
              <w:t xml:space="preserve"> </w:t>
            </w:r>
            <w:proofErr w:type="spellStart"/>
            <w:r w:rsidRPr="00010A42">
              <w:rPr>
                <w:color w:val="333333"/>
                <w:sz w:val="22"/>
                <w:szCs w:val="22"/>
              </w:rPr>
              <w:t>прожиткового</w:t>
            </w:r>
            <w:proofErr w:type="spellEnd"/>
            <w:r w:rsidRPr="00010A42">
              <w:rPr>
                <w:color w:val="333333"/>
                <w:sz w:val="22"/>
                <w:szCs w:val="22"/>
              </w:rPr>
              <w:t xml:space="preserve"> </w:t>
            </w:r>
            <w:proofErr w:type="spellStart"/>
            <w:r w:rsidRPr="00010A42">
              <w:rPr>
                <w:color w:val="333333"/>
                <w:sz w:val="22"/>
                <w:szCs w:val="22"/>
              </w:rPr>
              <w:t>мінімуму</w:t>
            </w:r>
            <w:proofErr w:type="spellEnd"/>
            <w:r w:rsidRPr="00010A42">
              <w:rPr>
                <w:color w:val="333333"/>
                <w:sz w:val="22"/>
                <w:szCs w:val="22"/>
              </w:rPr>
              <w:t xml:space="preserve"> для </w:t>
            </w:r>
            <w:proofErr w:type="spellStart"/>
            <w:r w:rsidRPr="00010A42">
              <w:rPr>
                <w:color w:val="333333"/>
                <w:sz w:val="22"/>
                <w:szCs w:val="22"/>
              </w:rPr>
              <w:t>працездатних</w:t>
            </w:r>
            <w:proofErr w:type="spellEnd"/>
            <w:r w:rsidRPr="00010A42">
              <w:rPr>
                <w:color w:val="333333"/>
                <w:sz w:val="22"/>
                <w:szCs w:val="22"/>
              </w:rPr>
              <w:t xml:space="preserve"> </w:t>
            </w:r>
            <w:proofErr w:type="spellStart"/>
            <w:r w:rsidRPr="00010A42">
              <w:rPr>
                <w:color w:val="333333"/>
                <w:sz w:val="22"/>
                <w:szCs w:val="22"/>
              </w:rPr>
              <w:t>осіб</w:t>
            </w:r>
            <w:proofErr w:type="spellEnd"/>
            <w:r w:rsidRPr="00010A42">
              <w:rPr>
                <w:color w:val="333333"/>
                <w:sz w:val="22"/>
                <w:szCs w:val="22"/>
              </w:rPr>
              <w:t>;</w:t>
            </w:r>
            <w:r w:rsidRPr="00010A42">
              <w:rPr>
                <w:color w:val="333333"/>
                <w:sz w:val="22"/>
                <w:szCs w:val="22"/>
                <w:lang w:val="uk-UA"/>
              </w:rPr>
              <w:t xml:space="preserve"> </w:t>
            </w:r>
            <w:r w:rsidRPr="00010A42">
              <w:rPr>
                <w:b/>
                <w:color w:val="333333"/>
                <w:sz w:val="22"/>
                <w:szCs w:val="22"/>
                <w:lang w:val="uk-UA"/>
              </w:rPr>
              <w:t>(150 грн)</w:t>
            </w:r>
          </w:p>
          <w:p w:rsidR="00470A75" w:rsidRPr="00010A42" w:rsidRDefault="00470A75" w:rsidP="00470A75">
            <w:pPr>
              <w:pStyle w:val="rvps2"/>
              <w:shd w:val="clear" w:color="auto" w:fill="DBE5F1" w:themeFill="accent1" w:themeFillTint="33"/>
              <w:spacing w:before="0" w:beforeAutospacing="0" w:after="67" w:afterAutospacing="0"/>
              <w:jc w:val="center"/>
              <w:rPr>
                <w:b/>
                <w:color w:val="333333"/>
                <w:sz w:val="22"/>
                <w:szCs w:val="22"/>
                <w:lang w:val="uk-UA"/>
              </w:rPr>
            </w:pPr>
            <w:bookmarkStart w:id="13" w:name="n7"/>
            <w:bookmarkEnd w:id="13"/>
            <w:r w:rsidRPr="00010A42">
              <w:rPr>
                <w:color w:val="333333"/>
                <w:sz w:val="22"/>
                <w:szCs w:val="22"/>
              </w:rPr>
              <w:t xml:space="preserve">2) не </w:t>
            </w:r>
            <w:proofErr w:type="spellStart"/>
            <w:r w:rsidRPr="00010A42">
              <w:rPr>
                <w:color w:val="333333"/>
                <w:sz w:val="22"/>
                <w:szCs w:val="22"/>
              </w:rPr>
              <w:t>пізніше</w:t>
            </w:r>
            <w:proofErr w:type="spellEnd"/>
            <w:r w:rsidRPr="00010A42">
              <w:rPr>
                <w:color w:val="333333"/>
                <w:sz w:val="22"/>
                <w:szCs w:val="22"/>
              </w:rPr>
              <w:t xml:space="preserve"> </w:t>
            </w:r>
            <w:proofErr w:type="spellStart"/>
            <w:r w:rsidRPr="00010A42">
              <w:rPr>
                <w:color w:val="333333"/>
                <w:sz w:val="22"/>
                <w:szCs w:val="22"/>
              </w:rPr>
              <w:t>ніж</w:t>
            </w:r>
            <w:proofErr w:type="spellEnd"/>
            <w:r w:rsidRPr="00010A42">
              <w:rPr>
                <w:color w:val="333333"/>
                <w:sz w:val="22"/>
                <w:szCs w:val="22"/>
              </w:rPr>
              <w:t xml:space="preserve"> через </w:t>
            </w:r>
            <w:proofErr w:type="spellStart"/>
            <w:r w:rsidRPr="00010A42">
              <w:rPr>
                <w:color w:val="333333"/>
                <w:sz w:val="22"/>
                <w:szCs w:val="22"/>
              </w:rPr>
              <w:t>сім</w:t>
            </w:r>
            <w:proofErr w:type="spellEnd"/>
            <w:r w:rsidRPr="00010A42">
              <w:rPr>
                <w:color w:val="333333"/>
                <w:sz w:val="22"/>
                <w:szCs w:val="22"/>
              </w:rPr>
              <w:t xml:space="preserve"> </w:t>
            </w:r>
            <w:proofErr w:type="spellStart"/>
            <w:r w:rsidRPr="00010A42">
              <w:rPr>
                <w:color w:val="333333"/>
                <w:sz w:val="22"/>
                <w:szCs w:val="22"/>
              </w:rPr>
              <w:t>робочих</w:t>
            </w:r>
            <w:proofErr w:type="spellEnd"/>
            <w:r w:rsidRPr="00010A42">
              <w:rPr>
                <w:color w:val="333333"/>
                <w:sz w:val="22"/>
                <w:szCs w:val="22"/>
              </w:rPr>
              <w:t xml:space="preserve"> </w:t>
            </w:r>
            <w:proofErr w:type="spellStart"/>
            <w:r w:rsidRPr="00010A42">
              <w:rPr>
                <w:color w:val="333333"/>
                <w:sz w:val="22"/>
                <w:szCs w:val="22"/>
              </w:rPr>
              <w:t>днів</w:t>
            </w:r>
            <w:proofErr w:type="spellEnd"/>
            <w:r w:rsidRPr="00010A42">
              <w:rPr>
                <w:color w:val="333333"/>
                <w:sz w:val="22"/>
                <w:szCs w:val="22"/>
              </w:rPr>
              <w:t xml:space="preserve"> - 0,14 </w:t>
            </w:r>
            <w:proofErr w:type="spellStart"/>
            <w:r w:rsidRPr="00010A42">
              <w:rPr>
                <w:color w:val="333333"/>
                <w:sz w:val="22"/>
                <w:szCs w:val="22"/>
              </w:rPr>
              <w:t>розміру</w:t>
            </w:r>
            <w:proofErr w:type="spellEnd"/>
            <w:r w:rsidRPr="00010A42">
              <w:rPr>
                <w:color w:val="333333"/>
                <w:sz w:val="22"/>
                <w:szCs w:val="22"/>
              </w:rPr>
              <w:t xml:space="preserve"> </w:t>
            </w:r>
            <w:proofErr w:type="spellStart"/>
            <w:r w:rsidRPr="00010A42">
              <w:rPr>
                <w:color w:val="333333"/>
                <w:sz w:val="22"/>
                <w:szCs w:val="22"/>
              </w:rPr>
              <w:t>прожиткового</w:t>
            </w:r>
            <w:proofErr w:type="spellEnd"/>
            <w:r w:rsidRPr="00010A42">
              <w:rPr>
                <w:color w:val="333333"/>
                <w:sz w:val="22"/>
                <w:szCs w:val="22"/>
              </w:rPr>
              <w:t xml:space="preserve"> </w:t>
            </w:r>
            <w:proofErr w:type="spellStart"/>
            <w:r w:rsidRPr="00010A42">
              <w:rPr>
                <w:color w:val="333333"/>
                <w:sz w:val="22"/>
                <w:szCs w:val="22"/>
              </w:rPr>
              <w:t>мінімуму</w:t>
            </w:r>
            <w:proofErr w:type="spellEnd"/>
            <w:r w:rsidRPr="00010A42">
              <w:rPr>
                <w:color w:val="333333"/>
                <w:sz w:val="22"/>
                <w:szCs w:val="22"/>
                <w:lang w:val="uk-UA"/>
              </w:rPr>
              <w:t xml:space="preserve"> </w:t>
            </w:r>
            <w:r w:rsidRPr="00010A42">
              <w:rPr>
                <w:color w:val="333333"/>
                <w:sz w:val="22"/>
                <w:szCs w:val="22"/>
              </w:rPr>
              <w:t xml:space="preserve">для </w:t>
            </w:r>
            <w:proofErr w:type="spellStart"/>
            <w:r w:rsidRPr="00010A42">
              <w:rPr>
                <w:color w:val="333333"/>
                <w:sz w:val="22"/>
                <w:szCs w:val="22"/>
              </w:rPr>
              <w:t>працездатних</w:t>
            </w:r>
            <w:proofErr w:type="spellEnd"/>
            <w:r w:rsidRPr="00010A42">
              <w:rPr>
                <w:color w:val="333333"/>
                <w:sz w:val="22"/>
                <w:szCs w:val="22"/>
              </w:rPr>
              <w:t xml:space="preserve"> </w:t>
            </w:r>
            <w:proofErr w:type="spellStart"/>
            <w:r w:rsidRPr="00010A42">
              <w:rPr>
                <w:color w:val="333333"/>
                <w:sz w:val="22"/>
                <w:szCs w:val="22"/>
              </w:rPr>
              <w:t>осіб</w:t>
            </w:r>
            <w:proofErr w:type="spellEnd"/>
            <w:r w:rsidRPr="00010A42">
              <w:rPr>
                <w:color w:val="333333"/>
                <w:sz w:val="22"/>
                <w:szCs w:val="22"/>
              </w:rPr>
              <w:t>.</w:t>
            </w:r>
            <w:r w:rsidRPr="00010A42">
              <w:rPr>
                <w:color w:val="333333"/>
                <w:sz w:val="22"/>
                <w:szCs w:val="22"/>
                <w:lang w:val="uk-UA"/>
              </w:rPr>
              <w:t xml:space="preserve"> </w:t>
            </w:r>
            <w:r w:rsidRPr="00010A42">
              <w:rPr>
                <w:b/>
                <w:color w:val="333333"/>
                <w:sz w:val="22"/>
                <w:szCs w:val="22"/>
                <w:lang w:val="uk-UA"/>
              </w:rPr>
              <w:t>(300 грн)</w:t>
            </w:r>
          </w:p>
        </w:tc>
        <w:tc>
          <w:tcPr>
            <w:tcW w:w="2160" w:type="dxa"/>
            <w:tcBorders>
              <w:left w:val="outset" w:sz="4" w:space="0" w:color="000000"/>
              <w:bottom w:val="outset" w:sz="4" w:space="0" w:color="000000"/>
              <w:right w:val="outset" w:sz="4" w:space="0" w:color="000000"/>
            </w:tcBorders>
            <w:shd w:val="clear" w:color="auto" w:fill="auto"/>
          </w:tcPr>
          <w:p w:rsidR="00470A75" w:rsidRDefault="00470A75" w:rsidP="000C0CFD">
            <w:pPr>
              <w:pStyle w:val="a7"/>
              <w:spacing w:before="40"/>
              <w:ind w:firstLine="0"/>
              <w:jc w:val="center"/>
              <w:rPr>
                <w:rFonts w:ascii="Times New Roman" w:hAnsi="Times New Roman"/>
                <w:sz w:val="24"/>
                <w:szCs w:val="24"/>
              </w:rPr>
            </w:pPr>
          </w:p>
          <w:p w:rsidR="00470A75" w:rsidRDefault="00470A75" w:rsidP="000C0CFD">
            <w:pPr>
              <w:pStyle w:val="a7"/>
              <w:spacing w:before="0"/>
              <w:ind w:firstLine="0"/>
              <w:jc w:val="center"/>
              <w:rPr>
                <w:rFonts w:ascii="Times New Roman" w:hAnsi="Times New Roman"/>
                <w:sz w:val="24"/>
                <w:szCs w:val="24"/>
              </w:rPr>
            </w:pPr>
            <w:r>
              <w:rPr>
                <w:rFonts w:ascii="Times New Roman" w:hAnsi="Times New Roman"/>
                <w:sz w:val="24"/>
                <w:szCs w:val="24"/>
              </w:rPr>
              <w:t>150</w:t>
            </w:r>
          </w:p>
          <w:p w:rsidR="00470A75" w:rsidRDefault="00470A75" w:rsidP="000C0CFD">
            <w:pPr>
              <w:pStyle w:val="a7"/>
              <w:spacing w:before="0"/>
              <w:ind w:firstLine="0"/>
              <w:jc w:val="center"/>
              <w:rPr>
                <w:rFonts w:ascii="Times New Roman" w:hAnsi="Times New Roman"/>
                <w:sz w:val="24"/>
                <w:szCs w:val="24"/>
              </w:rPr>
            </w:pPr>
            <w:r>
              <w:rPr>
                <w:rFonts w:ascii="Times New Roman" w:hAnsi="Times New Roman"/>
                <w:sz w:val="24"/>
                <w:szCs w:val="24"/>
              </w:rPr>
              <w:t>(протягом 20 робочих днів)</w:t>
            </w:r>
          </w:p>
          <w:p w:rsidR="00470A75" w:rsidRDefault="00470A75" w:rsidP="000C0CFD">
            <w:pPr>
              <w:pStyle w:val="a7"/>
              <w:spacing w:before="0"/>
              <w:ind w:firstLine="0"/>
              <w:jc w:val="center"/>
              <w:rPr>
                <w:rFonts w:ascii="Times New Roman" w:hAnsi="Times New Roman"/>
                <w:sz w:val="24"/>
                <w:szCs w:val="24"/>
              </w:rPr>
            </w:pPr>
          </w:p>
          <w:p w:rsidR="00470A75" w:rsidRDefault="00470A75" w:rsidP="000C0CFD">
            <w:pPr>
              <w:pStyle w:val="a7"/>
              <w:spacing w:before="0"/>
              <w:ind w:firstLine="0"/>
              <w:jc w:val="center"/>
              <w:rPr>
                <w:rFonts w:ascii="Times New Roman" w:hAnsi="Times New Roman"/>
                <w:sz w:val="24"/>
                <w:szCs w:val="24"/>
              </w:rPr>
            </w:pPr>
          </w:p>
          <w:p w:rsidR="00470A75" w:rsidRDefault="00470A75" w:rsidP="000C0CFD">
            <w:pPr>
              <w:pStyle w:val="a7"/>
              <w:spacing w:before="0"/>
              <w:ind w:firstLine="0"/>
              <w:jc w:val="center"/>
              <w:rPr>
                <w:rFonts w:ascii="Times New Roman" w:hAnsi="Times New Roman"/>
                <w:sz w:val="24"/>
                <w:szCs w:val="24"/>
              </w:rPr>
            </w:pPr>
          </w:p>
          <w:p w:rsidR="00470A75" w:rsidRDefault="00470A75" w:rsidP="000C0CFD">
            <w:pPr>
              <w:pStyle w:val="a7"/>
              <w:spacing w:before="0"/>
              <w:ind w:firstLine="0"/>
              <w:jc w:val="center"/>
              <w:rPr>
                <w:rFonts w:ascii="Times New Roman" w:hAnsi="Times New Roman"/>
                <w:sz w:val="24"/>
                <w:szCs w:val="24"/>
              </w:rPr>
            </w:pPr>
            <w:r>
              <w:rPr>
                <w:rFonts w:ascii="Times New Roman" w:hAnsi="Times New Roman"/>
                <w:sz w:val="24"/>
                <w:szCs w:val="24"/>
              </w:rPr>
              <w:t>300</w:t>
            </w:r>
          </w:p>
          <w:p w:rsidR="00470A75" w:rsidRPr="00C87A3A" w:rsidRDefault="00470A75" w:rsidP="000C0CFD">
            <w:pPr>
              <w:pStyle w:val="a7"/>
              <w:spacing w:before="0"/>
              <w:ind w:firstLine="0"/>
              <w:jc w:val="center"/>
              <w:rPr>
                <w:rFonts w:ascii="Times New Roman" w:hAnsi="Times New Roman"/>
                <w:sz w:val="24"/>
                <w:szCs w:val="24"/>
              </w:rPr>
            </w:pPr>
            <w:r>
              <w:rPr>
                <w:rFonts w:ascii="Times New Roman" w:hAnsi="Times New Roman"/>
                <w:sz w:val="24"/>
                <w:szCs w:val="24"/>
              </w:rPr>
              <w:t>(протягом 7 робочих днів)</w:t>
            </w:r>
          </w:p>
        </w:tc>
      </w:tr>
      <w:tr w:rsidR="00031258" w:rsidRPr="00C87A3A" w:rsidTr="0054219F">
        <w:tc>
          <w:tcPr>
            <w:tcW w:w="810" w:type="dxa"/>
            <w:shd w:val="clear" w:color="auto" w:fill="auto"/>
          </w:tcPr>
          <w:p w:rsidR="00031258" w:rsidRPr="00C87A3A" w:rsidRDefault="00031258" w:rsidP="00DA340F">
            <w:pPr>
              <w:jc w:val="center"/>
              <w:rPr>
                <w:b/>
                <w:bCs/>
                <w:lang w:eastAsia="en-US"/>
              </w:rPr>
            </w:pPr>
          </w:p>
        </w:tc>
        <w:tc>
          <w:tcPr>
            <w:tcW w:w="8100" w:type="dxa"/>
            <w:gridSpan w:val="3"/>
            <w:shd w:val="clear" w:color="auto" w:fill="auto"/>
          </w:tcPr>
          <w:p w:rsidR="00031258" w:rsidRPr="00C87A3A" w:rsidRDefault="00031258" w:rsidP="00DA340F">
            <w:pPr>
              <w:jc w:val="center"/>
              <w:rPr>
                <w:b/>
                <w:bCs/>
                <w:lang w:eastAsia="en-US"/>
              </w:rPr>
            </w:pPr>
          </w:p>
          <w:p w:rsidR="00031258" w:rsidRPr="00C87A3A" w:rsidRDefault="003F6B90" w:rsidP="00DA340F">
            <w:pPr>
              <w:jc w:val="center"/>
              <w:rPr>
                <w:b/>
                <w:bCs/>
                <w:lang w:eastAsia="en-US"/>
              </w:rPr>
            </w:pPr>
            <w:r w:rsidRPr="00C87A3A">
              <w:rPr>
                <w:b/>
                <w:bCs/>
                <w:lang w:eastAsia="en-US"/>
              </w:rPr>
              <w:t xml:space="preserve">4. </w:t>
            </w:r>
            <w:r w:rsidR="00031258" w:rsidRPr="00C87A3A">
              <w:rPr>
                <w:b/>
                <w:bCs/>
                <w:lang w:eastAsia="en-US"/>
              </w:rPr>
              <w:t>НОТАРІАЛЬНІ ПОСЛУГИ</w:t>
            </w:r>
            <w:r w:rsidRPr="00C87A3A">
              <w:rPr>
                <w:b/>
                <w:bCs/>
                <w:lang w:eastAsia="en-US"/>
              </w:rPr>
              <w:t>, ЩО ВЧИНАЮТЬСЯ ПОСАДОВИМИ ОСОБАМИ ОРГАНІВ МІСЦЕВОГО САМОВРЯДУВАННЯ У</w:t>
            </w:r>
            <w:r w:rsidR="00031258" w:rsidRPr="00C87A3A">
              <w:rPr>
                <w:b/>
                <w:bCs/>
                <w:lang w:eastAsia="en-US"/>
              </w:rPr>
              <w:t xml:space="preserve"> НАСЕЛЕНИХ ПУНКТАХ, ДЕ НЕМАЄ НОТАРІУСІВ</w:t>
            </w:r>
          </w:p>
          <w:p w:rsidR="00031258" w:rsidRPr="00C87A3A" w:rsidRDefault="00031258" w:rsidP="00DA340F">
            <w:pPr>
              <w:jc w:val="center"/>
              <w:rPr>
                <w:i/>
                <w:strike/>
                <w:lang w:eastAsia="en-US"/>
              </w:rPr>
            </w:pPr>
          </w:p>
        </w:tc>
        <w:tc>
          <w:tcPr>
            <w:tcW w:w="3600" w:type="dxa"/>
            <w:shd w:val="clear" w:color="auto" w:fill="DBE5F1" w:themeFill="accent1" w:themeFillTint="33"/>
          </w:tcPr>
          <w:p w:rsidR="00031258" w:rsidRPr="00C87A3A" w:rsidRDefault="00031258" w:rsidP="0014545B">
            <w:pPr>
              <w:jc w:val="center"/>
              <w:rPr>
                <w:b/>
                <w:bCs/>
                <w:lang w:eastAsia="en-US"/>
              </w:rPr>
            </w:pPr>
          </w:p>
        </w:tc>
        <w:tc>
          <w:tcPr>
            <w:tcW w:w="2160" w:type="dxa"/>
            <w:shd w:val="clear" w:color="auto" w:fill="auto"/>
          </w:tcPr>
          <w:p w:rsidR="00031258" w:rsidRPr="00C87A3A" w:rsidRDefault="00031258" w:rsidP="000C0CFD">
            <w:pPr>
              <w:jc w:val="center"/>
              <w:rPr>
                <w:b/>
                <w:bCs/>
                <w:lang w:eastAsia="en-US"/>
              </w:rPr>
            </w:pPr>
          </w:p>
        </w:tc>
      </w:tr>
      <w:tr w:rsidR="00031258" w:rsidRPr="00C87A3A" w:rsidTr="00B30055">
        <w:tc>
          <w:tcPr>
            <w:tcW w:w="810" w:type="dxa"/>
            <w:shd w:val="clear" w:color="auto" w:fill="auto"/>
          </w:tcPr>
          <w:p w:rsidR="00031258" w:rsidRPr="00C87A3A" w:rsidRDefault="009E1B18" w:rsidP="009E1B1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4.1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Посвідчення заповіту (крім секретного)</w:t>
            </w:r>
          </w:p>
        </w:tc>
        <w:tc>
          <w:tcPr>
            <w:tcW w:w="2506" w:type="dxa"/>
            <w:vMerge w:val="restart"/>
            <w:shd w:val="clear" w:color="auto" w:fill="EAF1DD" w:themeFill="accent3" w:themeFillTint="33"/>
            <w:vAlign w:val="center"/>
          </w:tcPr>
          <w:p w:rsidR="00031258" w:rsidRPr="00C87A3A" w:rsidRDefault="00031258" w:rsidP="00DA340F">
            <w:pPr>
              <w:spacing w:after="160"/>
              <w:jc w:val="center"/>
              <w:rPr>
                <w:lang w:eastAsia="en-US"/>
              </w:rPr>
            </w:pPr>
            <w:r w:rsidRPr="00C87A3A">
              <w:rPr>
                <w:lang w:eastAsia="en-US"/>
              </w:rPr>
              <w:t>Закон України «Про нотаріат»</w:t>
            </w:r>
          </w:p>
        </w:tc>
        <w:tc>
          <w:tcPr>
            <w:tcW w:w="3600" w:type="dxa"/>
            <w:shd w:val="clear" w:color="auto" w:fill="DBE5F1" w:themeFill="accent1" w:themeFillTint="33"/>
          </w:tcPr>
          <w:p w:rsidR="00080017" w:rsidRPr="00C87A3A" w:rsidRDefault="00B461C9" w:rsidP="00B461C9">
            <w:pPr>
              <w:jc w:val="center"/>
            </w:pPr>
            <w:r w:rsidRPr="00C87A3A">
              <w:t>0,85</w:t>
            </w:r>
          </w:p>
          <w:p w:rsidR="00031258" w:rsidRPr="00C87A3A" w:rsidRDefault="00080017" w:rsidP="00957071">
            <w:pPr>
              <w:jc w:val="center"/>
              <w:rPr>
                <w:sz w:val="20"/>
                <w:szCs w:val="20"/>
              </w:rPr>
            </w:pPr>
            <w:r w:rsidRPr="00C87A3A">
              <w:rPr>
                <w:sz w:val="20"/>
                <w:szCs w:val="20"/>
              </w:rPr>
              <w:t>(0,05 неоподатковуваних мінімуми доходів громадян)</w:t>
            </w:r>
          </w:p>
        </w:tc>
        <w:tc>
          <w:tcPr>
            <w:tcW w:w="2160" w:type="dxa"/>
            <w:shd w:val="clear" w:color="auto" w:fill="auto"/>
          </w:tcPr>
          <w:p w:rsidR="00031258" w:rsidRPr="00C87A3A" w:rsidRDefault="00B461C9" w:rsidP="000C0CFD">
            <w:pPr>
              <w:spacing w:after="160"/>
              <w:jc w:val="center"/>
              <w:rPr>
                <w:lang w:eastAsia="en-US"/>
              </w:rPr>
            </w:pPr>
            <w:r w:rsidRPr="00C87A3A">
              <w:rPr>
                <w:lang w:eastAsia="en-US"/>
              </w:rPr>
              <w:t>50</w:t>
            </w:r>
          </w:p>
        </w:tc>
      </w:tr>
      <w:tr w:rsidR="00031258" w:rsidRPr="00C87A3A" w:rsidTr="00B30055">
        <w:tc>
          <w:tcPr>
            <w:tcW w:w="810" w:type="dxa"/>
            <w:shd w:val="clear" w:color="auto" w:fill="auto"/>
          </w:tcPr>
          <w:p w:rsidR="00031258" w:rsidRPr="00C87A3A" w:rsidRDefault="009E1B18" w:rsidP="009E1B1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4.2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Скасування заповіту (крім секретного)</w:t>
            </w:r>
          </w:p>
        </w:tc>
        <w:tc>
          <w:tcPr>
            <w:tcW w:w="2506" w:type="dxa"/>
            <w:vMerge/>
            <w:shd w:val="clear" w:color="auto" w:fill="EAF1DD" w:themeFill="accent3" w:themeFillTint="33"/>
            <w:vAlign w:val="center"/>
          </w:tcPr>
          <w:p w:rsidR="00031258" w:rsidRPr="00C87A3A" w:rsidRDefault="00031258" w:rsidP="00DA340F">
            <w:pPr>
              <w:spacing w:after="160"/>
              <w:jc w:val="center"/>
              <w:rPr>
                <w:lang w:eastAsia="en-US"/>
              </w:rPr>
            </w:pPr>
          </w:p>
        </w:tc>
        <w:tc>
          <w:tcPr>
            <w:tcW w:w="3600" w:type="dxa"/>
            <w:shd w:val="clear" w:color="auto" w:fill="DBE5F1" w:themeFill="accent1" w:themeFillTint="33"/>
          </w:tcPr>
          <w:p w:rsidR="00815DB9" w:rsidRPr="00C87A3A" w:rsidRDefault="00815DB9" w:rsidP="00815DB9">
            <w:pPr>
              <w:jc w:val="center"/>
              <w:rPr>
                <w:sz w:val="22"/>
                <w:szCs w:val="22"/>
              </w:rPr>
            </w:pPr>
            <w:r w:rsidRPr="00C87A3A">
              <w:rPr>
                <w:sz w:val="22"/>
                <w:szCs w:val="22"/>
              </w:rPr>
              <w:t>0,34</w:t>
            </w:r>
          </w:p>
          <w:p w:rsidR="00031258" w:rsidRPr="00C87A3A" w:rsidRDefault="00815DB9" w:rsidP="00815DB9">
            <w:pPr>
              <w:jc w:val="center"/>
              <w:rPr>
                <w:sz w:val="20"/>
                <w:szCs w:val="20"/>
                <w:lang w:eastAsia="en-US"/>
              </w:rPr>
            </w:pPr>
            <w:r w:rsidRPr="00C87A3A">
              <w:rPr>
                <w:sz w:val="22"/>
                <w:szCs w:val="22"/>
              </w:rPr>
              <w:t>(0,02 неоподаткованого мінімуму доходів громадян</w:t>
            </w:r>
            <w:r w:rsidRPr="00C87A3A">
              <w:rPr>
                <w:b/>
                <w:sz w:val="22"/>
                <w:szCs w:val="22"/>
              </w:rPr>
              <w:t>)</w:t>
            </w:r>
          </w:p>
        </w:tc>
        <w:tc>
          <w:tcPr>
            <w:tcW w:w="2160" w:type="dxa"/>
            <w:shd w:val="clear" w:color="auto" w:fill="auto"/>
          </w:tcPr>
          <w:p w:rsidR="00D94EC0" w:rsidRPr="00C87A3A" w:rsidRDefault="00815DB9" w:rsidP="000C0CFD">
            <w:pPr>
              <w:spacing w:after="160"/>
              <w:jc w:val="center"/>
              <w:rPr>
                <w:lang w:eastAsia="en-US"/>
              </w:rPr>
            </w:pPr>
            <w:r w:rsidRPr="00C87A3A">
              <w:rPr>
                <w:lang w:eastAsia="en-US"/>
              </w:rPr>
              <w:t>50</w:t>
            </w:r>
          </w:p>
        </w:tc>
      </w:tr>
      <w:tr w:rsidR="00031258" w:rsidRPr="00C87A3A" w:rsidTr="00B30055">
        <w:tc>
          <w:tcPr>
            <w:tcW w:w="810" w:type="dxa"/>
            <w:shd w:val="clear" w:color="auto" w:fill="auto"/>
          </w:tcPr>
          <w:p w:rsidR="00031258" w:rsidRPr="00C87A3A" w:rsidRDefault="009E1B18" w:rsidP="009E1B1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4.3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Видача дубліката, посвідченого органом місцевого самоврядування, документа</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EC2655" w:rsidRPr="00C87A3A" w:rsidRDefault="00EC2655" w:rsidP="00EC2655">
            <w:pPr>
              <w:jc w:val="center"/>
              <w:rPr>
                <w:lang w:eastAsia="en-US"/>
              </w:rPr>
            </w:pPr>
            <w:r w:rsidRPr="00C87A3A">
              <w:rPr>
                <w:lang w:eastAsia="en-US"/>
              </w:rPr>
              <w:t>0,51</w:t>
            </w:r>
          </w:p>
          <w:p w:rsidR="00031258" w:rsidRPr="00C87A3A" w:rsidRDefault="00957071" w:rsidP="00EC2655">
            <w:pPr>
              <w:jc w:val="center"/>
              <w:rPr>
                <w:lang w:eastAsia="en-US"/>
              </w:rPr>
            </w:pPr>
            <w:r w:rsidRPr="00C87A3A">
              <w:rPr>
                <w:lang w:eastAsia="en-US"/>
              </w:rPr>
              <w:t>0,03</w:t>
            </w:r>
            <w:r w:rsidR="00EC2655" w:rsidRPr="00C87A3A">
              <w:rPr>
                <w:lang w:eastAsia="en-US"/>
              </w:rPr>
              <w:t xml:space="preserve"> </w:t>
            </w:r>
            <w:r w:rsidR="00EC2655" w:rsidRPr="00C87A3A">
              <w:rPr>
                <w:sz w:val="20"/>
                <w:szCs w:val="20"/>
                <w:lang w:eastAsia="en-US"/>
              </w:rPr>
              <w:t>неоподатковуваних мінімуми доходів громадян</w:t>
            </w:r>
          </w:p>
        </w:tc>
        <w:tc>
          <w:tcPr>
            <w:tcW w:w="2160" w:type="dxa"/>
            <w:shd w:val="clear" w:color="auto" w:fill="auto"/>
          </w:tcPr>
          <w:p w:rsidR="00031258" w:rsidRPr="00C87A3A" w:rsidRDefault="00EC2655" w:rsidP="000C0CFD">
            <w:pPr>
              <w:spacing w:after="160"/>
              <w:jc w:val="center"/>
              <w:rPr>
                <w:lang w:eastAsia="en-US"/>
              </w:rPr>
            </w:pPr>
            <w:r w:rsidRPr="00C87A3A">
              <w:rPr>
                <w:lang w:eastAsia="en-US"/>
              </w:rPr>
              <w:t>20</w:t>
            </w:r>
          </w:p>
        </w:tc>
      </w:tr>
      <w:tr w:rsidR="00031258" w:rsidRPr="00C87A3A" w:rsidTr="00B30055">
        <w:tc>
          <w:tcPr>
            <w:tcW w:w="810" w:type="dxa"/>
            <w:shd w:val="clear" w:color="auto" w:fill="auto"/>
          </w:tcPr>
          <w:p w:rsidR="00031258" w:rsidRPr="00C87A3A" w:rsidRDefault="009E1B18" w:rsidP="009E1B1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4.4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Засвідчення вірності копії (фотокопії) документа і виписки з нього</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DD3B6E" w:rsidRPr="00C87A3A" w:rsidRDefault="00DD3B6E" w:rsidP="00DD3B6E">
            <w:pPr>
              <w:jc w:val="center"/>
              <w:rPr>
                <w:lang w:eastAsia="en-US"/>
              </w:rPr>
            </w:pPr>
            <w:r w:rsidRPr="00C87A3A">
              <w:rPr>
                <w:lang w:eastAsia="en-US"/>
              </w:rPr>
              <w:t>0,17</w:t>
            </w:r>
          </w:p>
          <w:p w:rsidR="00031258" w:rsidRPr="00C87A3A" w:rsidRDefault="00DD3B6E" w:rsidP="00957071">
            <w:pPr>
              <w:spacing w:after="160"/>
              <w:jc w:val="center"/>
              <w:rPr>
                <w:lang w:eastAsia="en-US"/>
              </w:rPr>
            </w:pPr>
            <w:r w:rsidRPr="00C87A3A">
              <w:rPr>
                <w:sz w:val="20"/>
                <w:szCs w:val="20"/>
                <w:lang w:eastAsia="en-US"/>
              </w:rPr>
              <w:t>(0,01 неоподатковуваного мінімуму доходів громадян  - за сторінку)</w:t>
            </w:r>
          </w:p>
        </w:tc>
        <w:tc>
          <w:tcPr>
            <w:tcW w:w="2160" w:type="dxa"/>
            <w:shd w:val="clear" w:color="auto" w:fill="auto"/>
          </w:tcPr>
          <w:p w:rsidR="005328E1" w:rsidRPr="00C87A3A" w:rsidRDefault="005328E1" w:rsidP="000C0CFD">
            <w:pPr>
              <w:spacing w:after="160"/>
              <w:jc w:val="center"/>
              <w:rPr>
                <w:lang w:eastAsia="en-US"/>
              </w:rPr>
            </w:pPr>
            <w:r w:rsidRPr="00C87A3A">
              <w:rPr>
                <w:lang w:eastAsia="en-US"/>
              </w:rPr>
              <w:t>20</w:t>
            </w:r>
          </w:p>
          <w:p w:rsidR="00031258" w:rsidRPr="00C87A3A" w:rsidRDefault="005328E1" w:rsidP="000C0CFD">
            <w:pPr>
              <w:spacing w:after="160"/>
              <w:jc w:val="center"/>
              <w:rPr>
                <w:lang w:eastAsia="en-US"/>
              </w:rPr>
            </w:pPr>
            <w:r w:rsidRPr="00C87A3A">
              <w:rPr>
                <w:lang w:eastAsia="en-US"/>
              </w:rPr>
              <w:t>(</w:t>
            </w:r>
            <w:r w:rsidR="00DD3B6E" w:rsidRPr="00C87A3A">
              <w:rPr>
                <w:lang w:eastAsia="en-US"/>
              </w:rPr>
              <w:t>10</w:t>
            </w:r>
            <w:r w:rsidRPr="00C87A3A">
              <w:rPr>
                <w:lang w:eastAsia="en-US"/>
              </w:rPr>
              <w:t xml:space="preserve"> </w:t>
            </w:r>
            <w:r w:rsidR="00EA6298">
              <w:rPr>
                <w:lang w:eastAsia="en-US"/>
              </w:rPr>
              <w:t xml:space="preserve">- </w:t>
            </w:r>
            <w:r w:rsidRPr="00C87A3A">
              <w:rPr>
                <w:lang w:eastAsia="en-US"/>
              </w:rPr>
              <w:t>за кожну наступну</w:t>
            </w:r>
            <w:r w:rsidR="00DD3B6E" w:rsidRPr="00C87A3A">
              <w:rPr>
                <w:lang w:eastAsia="en-US"/>
              </w:rPr>
              <w:t xml:space="preserve"> сторінку)</w:t>
            </w:r>
          </w:p>
        </w:tc>
      </w:tr>
      <w:tr w:rsidR="00031258" w:rsidRPr="00C87A3A" w:rsidTr="00B30055">
        <w:tc>
          <w:tcPr>
            <w:tcW w:w="810" w:type="dxa"/>
            <w:tcBorders>
              <w:bottom w:val="single" w:sz="4" w:space="0" w:color="auto"/>
            </w:tcBorders>
            <w:shd w:val="clear" w:color="auto" w:fill="auto"/>
          </w:tcPr>
          <w:p w:rsidR="00031258" w:rsidRPr="00C87A3A" w:rsidRDefault="009E1B18" w:rsidP="009E1B1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4.5</w:t>
            </w:r>
          </w:p>
        </w:tc>
        <w:tc>
          <w:tcPr>
            <w:tcW w:w="630" w:type="dxa"/>
            <w:tcBorders>
              <w:bottom w:val="single" w:sz="4" w:space="0" w:color="auto"/>
            </w:tcBorders>
            <w:shd w:val="clear" w:color="auto" w:fill="auto"/>
          </w:tcPr>
          <w:p w:rsidR="00031258" w:rsidRPr="00C87A3A" w:rsidRDefault="00031258" w:rsidP="00DA340F">
            <w:pPr>
              <w:pStyle w:val="1"/>
              <w:rPr>
                <w:rFonts w:ascii="Times New Roman" w:hAnsi="Times New Roman"/>
                <w:sz w:val="24"/>
                <w:szCs w:val="24"/>
              </w:rPr>
            </w:pPr>
          </w:p>
        </w:tc>
        <w:tc>
          <w:tcPr>
            <w:tcW w:w="4964" w:type="dxa"/>
            <w:tcBorders>
              <w:bottom w:val="single" w:sz="4" w:space="0" w:color="auto"/>
            </w:tcBorders>
            <w:shd w:val="clear" w:color="auto" w:fill="auto"/>
          </w:tcPr>
          <w:p w:rsidR="00031258" w:rsidRPr="00C87A3A" w:rsidRDefault="00031258" w:rsidP="00DA340F">
            <w:pPr>
              <w:spacing w:after="160"/>
              <w:rPr>
                <w:lang w:eastAsia="en-US"/>
              </w:rPr>
            </w:pPr>
            <w:r w:rsidRPr="00C87A3A">
              <w:rPr>
                <w:lang w:eastAsia="en-US"/>
              </w:rPr>
              <w:t>Засвідчення справжності підпису на документі</w:t>
            </w:r>
          </w:p>
        </w:tc>
        <w:tc>
          <w:tcPr>
            <w:tcW w:w="2506" w:type="dxa"/>
            <w:vMerge/>
            <w:tcBorders>
              <w:bottom w:val="single" w:sz="4" w:space="0" w:color="auto"/>
            </w:tcBorders>
            <w:shd w:val="clear" w:color="auto" w:fill="EAF1DD" w:themeFill="accent3" w:themeFillTint="33"/>
          </w:tcPr>
          <w:p w:rsidR="00031258" w:rsidRPr="00C87A3A" w:rsidRDefault="00031258" w:rsidP="00DA340F">
            <w:pPr>
              <w:spacing w:after="160"/>
              <w:rPr>
                <w:lang w:eastAsia="en-US"/>
              </w:rPr>
            </w:pPr>
          </w:p>
        </w:tc>
        <w:tc>
          <w:tcPr>
            <w:tcW w:w="3600" w:type="dxa"/>
            <w:tcBorders>
              <w:bottom w:val="single" w:sz="4" w:space="0" w:color="auto"/>
            </w:tcBorders>
            <w:shd w:val="clear" w:color="auto" w:fill="DBE5F1" w:themeFill="accent1" w:themeFillTint="33"/>
          </w:tcPr>
          <w:p w:rsidR="00111754" w:rsidRPr="00C87A3A" w:rsidRDefault="00111754" w:rsidP="00111754">
            <w:pPr>
              <w:jc w:val="center"/>
              <w:rPr>
                <w:lang w:eastAsia="en-US"/>
              </w:rPr>
            </w:pPr>
            <w:r w:rsidRPr="00C87A3A">
              <w:rPr>
                <w:lang w:eastAsia="en-US"/>
              </w:rPr>
              <w:t>0,34</w:t>
            </w:r>
          </w:p>
          <w:p w:rsidR="00031258" w:rsidRPr="00C87A3A" w:rsidRDefault="00111754" w:rsidP="00957071">
            <w:pPr>
              <w:jc w:val="center"/>
              <w:rPr>
                <w:lang w:eastAsia="en-US"/>
              </w:rPr>
            </w:pPr>
            <w:r w:rsidRPr="00C87A3A">
              <w:rPr>
                <w:lang w:eastAsia="en-US"/>
              </w:rPr>
              <w:t>(</w:t>
            </w:r>
            <w:r w:rsidR="00B13ED9" w:rsidRPr="00C87A3A">
              <w:rPr>
                <w:lang w:eastAsia="en-US"/>
              </w:rPr>
              <w:t xml:space="preserve">0,02 </w:t>
            </w:r>
            <w:r w:rsidR="00B13ED9" w:rsidRPr="00C87A3A">
              <w:rPr>
                <w:sz w:val="20"/>
                <w:szCs w:val="20"/>
                <w:lang w:eastAsia="en-US"/>
              </w:rPr>
              <w:t>неоподатковуваного мінімуму доходів громадян  - за</w:t>
            </w:r>
            <w:r w:rsidRPr="00C87A3A">
              <w:rPr>
                <w:sz w:val="20"/>
                <w:szCs w:val="20"/>
                <w:lang w:eastAsia="en-US"/>
              </w:rPr>
              <w:t xml:space="preserve"> кожен документ)</w:t>
            </w:r>
          </w:p>
        </w:tc>
        <w:tc>
          <w:tcPr>
            <w:tcW w:w="2160" w:type="dxa"/>
            <w:tcBorders>
              <w:bottom w:val="single" w:sz="4" w:space="0" w:color="auto"/>
            </w:tcBorders>
            <w:shd w:val="clear" w:color="auto" w:fill="auto"/>
          </w:tcPr>
          <w:p w:rsidR="00957071" w:rsidRPr="00C87A3A" w:rsidRDefault="00957071" w:rsidP="000C0CFD">
            <w:pPr>
              <w:spacing w:after="160"/>
              <w:jc w:val="center"/>
              <w:rPr>
                <w:lang w:eastAsia="en-US"/>
              </w:rPr>
            </w:pPr>
          </w:p>
          <w:p w:rsidR="00031258" w:rsidRPr="00C87A3A" w:rsidRDefault="00957071" w:rsidP="000C0CFD">
            <w:pPr>
              <w:spacing w:after="160"/>
              <w:jc w:val="center"/>
              <w:rPr>
                <w:lang w:eastAsia="en-US"/>
              </w:rPr>
            </w:pPr>
            <w:r w:rsidRPr="00C87A3A">
              <w:rPr>
                <w:lang w:eastAsia="en-US"/>
              </w:rPr>
              <w:t>5</w:t>
            </w:r>
            <w:r w:rsidR="009E53AF" w:rsidRPr="00C87A3A">
              <w:rPr>
                <w:lang w:eastAsia="en-US"/>
              </w:rPr>
              <w:t>0</w:t>
            </w:r>
          </w:p>
        </w:tc>
      </w:tr>
      <w:tr w:rsidR="00031258" w:rsidRPr="00C87A3A" w:rsidTr="00B30055">
        <w:trPr>
          <w:trHeight w:val="1690"/>
        </w:trPr>
        <w:tc>
          <w:tcPr>
            <w:tcW w:w="810" w:type="dxa"/>
            <w:shd w:val="clear" w:color="auto" w:fill="auto"/>
          </w:tcPr>
          <w:p w:rsidR="00031258" w:rsidRPr="00C87A3A" w:rsidRDefault="009E1B18" w:rsidP="009E1B1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4.6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Посвідчення довіреностей, прирівнюваних до нотаріально посвідчених,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та розпорядження транспортними засобами</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222628" w:rsidRPr="00C87A3A" w:rsidRDefault="00222628" w:rsidP="00222628">
            <w:pPr>
              <w:jc w:val="center"/>
              <w:rPr>
                <w:sz w:val="22"/>
                <w:szCs w:val="22"/>
              </w:rPr>
            </w:pPr>
            <w:r w:rsidRPr="00C87A3A">
              <w:rPr>
                <w:sz w:val="22"/>
                <w:szCs w:val="22"/>
              </w:rPr>
              <w:t>0,34</w:t>
            </w:r>
          </w:p>
          <w:p w:rsidR="00031258" w:rsidRPr="00C87A3A" w:rsidRDefault="00222628" w:rsidP="00222628">
            <w:pPr>
              <w:jc w:val="center"/>
              <w:rPr>
                <w:lang w:eastAsia="en-US"/>
              </w:rPr>
            </w:pPr>
            <w:r w:rsidRPr="00C87A3A">
              <w:rPr>
                <w:sz w:val="22"/>
                <w:szCs w:val="22"/>
              </w:rPr>
              <w:t>(0,02 неоподаткованого мінімуму доходів громадян</w:t>
            </w:r>
            <w:r w:rsidRPr="00C87A3A">
              <w:rPr>
                <w:b/>
                <w:sz w:val="22"/>
                <w:szCs w:val="22"/>
              </w:rPr>
              <w:t>)</w:t>
            </w:r>
          </w:p>
        </w:tc>
        <w:tc>
          <w:tcPr>
            <w:tcW w:w="2160" w:type="dxa"/>
            <w:shd w:val="clear" w:color="auto" w:fill="auto"/>
          </w:tcPr>
          <w:p w:rsidR="00031258" w:rsidRPr="00C87A3A" w:rsidRDefault="00222628" w:rsidP="000C0CFD">
            <w:pPr>
              <w:jc w:val="center"/>
              <w:rPr>
                <w:lang w:eastAsia="en-US"/>
              </w:rPr>
            </w:pPr>
            <w:r w:rsidRPr="00C87A3A">
              <w:rPr>
                <w:lang w:eastAsia="en-US"/>
              </w:rPr>
              <w:t>50</w:t>
            </w:r>
          </w:p>
        </w:tc>
      </w:tr>
      <w:tr w:rsidR="00031258" w:rsidRPr="00C87A3A" w:rsidTr="0054219F">
        <w:tc>
          <w:tcPr>
            <w:tcW w:w="810" w:type="dxa"/>
            <w:shd w:val="clear" w:color="auto" w:fill="auto"/>
          </w:tcPr>
          <w:p w:rsidR="00031258" w:rsidRPr="00C87A3A" w:rsidRDefault="00031258" w:rsidP="00DA340F">
            <w:pPr>
              <w:jc w:val="center"/>
              <w:rPr>
                <w:b/>
                <w:bCs/>
                <w:lang w:eastAsia="en-US"/>
              </w:rPr>
            </w:pPr>
          </w:p>
        </w:tc>
        <w:tc>
          <w:tcPr>
            <w:tcW w:w="8100" w:type="dxa"/>
            <w:gridSpan w:val="3"/>
            <w:shd w:val="clear" w:color="auto" w:fill="auto"/>
            <w:vAlign w:val="center"/>
          </w:tcPr>
          <w:p w:rsidR="00031258" w:rsidRPr="00C87A3A" w:rsidRDefault="00031258" w:rsidP="00DA340F">
            <w:pPr>
              <w:jc w:val="center"/>
              <w:rPr>
                <w:b/>
                <w:bCs/>
                <w:lang w:eastAsia="en-US"/>
              </w:rPr>
            </w:pPr>
          </w:p>
          <w:p w:rsidR="00031258" w:rsidRPr="00C87A3A" w:rsidRDefault="007A01E6" w:rsidP="00DA340F">
            <w:pPr>
              <w:jc w:val="center"/>
              <w:rPr>
                <w:b/>
                <w:bCs/>
                <w:lang w:eastAsia="en-US"/>
              </w:rPr>
            </w:pPr>
            <w:r w:rsidRPr="00C87A3A">
              <w:rPr>
                <w:b/>
                <w:bCs/>
                <w:lang w:eastAsia="en-US"/>
              </w:rPr>
              <w:t xml:space="preserve">5. </w:t>
            </w:r>
            <w:r w:rsidR="00031258" w:rsidRPr="00C87A3A">
              <w:rPr>
                <w:b/>
                <w:bCs/>
                <w:lang w:eastAsia="en-US"/>
              </w:rPr>
              <w:t xml:space="preserve">РЕЄСТРАЦІЯ </w:t>
            </w:r>
            <w:r w:rsidR="0054219F" w:rsidRPr="0054219F">
              <w:rPr>
                <w:b/>
                <w:bCs/>
                <w:lang w:eastAsia="en-US"/>
              </w:rPr>
              <w:t>РЕЧОВИХ ПРАВ НА НЕРУХОМЕ МАЙНО ТА ЇХ ОБТЯЖЕНЬ</w:t>
            </w:r>
          </w:p>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031258" w:rsidP="0014545B">
            <w:pPr>
              <w:jc w:val="center"/>
              <w:rPr>
                <w:b/>
                <w:bCs/>
                <w:lang w:eastAsia="en-US"/>
              </w:rPr>
            </w:pPr>
          </w:p>
        </w:tc>
        <w:tc>
          <w:tcPr>
            <w:tcW w:w="2160" w:type="dxa"/>
            <w:shd w:val="clear" w:color="auto" w:fill="auto"/>
          </w:tcPr>
          <w:p w:rsidR="00031258" w:rsidRPr="00C87A3A" w:rsidRDefault="00031258" w:rsidP="000C0CFD">
            <w:pPr>
              <w:jc w:val="center"/>
              <w:rPr>
                <w:b/>
                <w:bCs/>
                <w:lang w:eastAsia="en-US"/>
              </w:rPr>
            </w:pPr>
          </w:p>
        </w:tc>
      </w:tr>
      <w:tr w:rsidR="00031258" w:rsidRPr="00C87A3A" w:rsidTr="00B30055">
        <w:tc>
          <w:tcPr>
            <w:tcW w:w="810" w:type="dxa"/>
            <w:shd w:val="clear" w:color="auto" w:fill="auto"/>
          </w:tcPr>
          <w:p w:rsidR="00031258" w:rsidRPr="00C87A3A" w:rsidRDefault="007A01E6" w:rsidP="007A01E6">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Державна реєстрація права власності на нерухоме майно</w:t>
            </w:r>
          </w:p>
        </w:tc>
        <w:tc>
          <w:tcPr>
            <w:tcW w:w="2506" w:type="dxa"/>
            <w:vMerge w:val="restart"/>
            <w:shd w:val="clear" w:color="auto" w:fill="EAF1DD" w:themeFill="accent3" w:themeFillTint="33"/>
            <w:vAlign w:val="center"/>
          </w:tcPr>
          <w:p w:rsidR="00031258" w:rsidRPr="00C87A3A" w:rsidRDefault="00031258" w:rsidP="00DA340F">
            <w:pPr>
              <w:spacing w:after="160"/>
              <w:jc w:val="center"/>
              <w:rPr>
                <w:lang w:eastAsia="en-US"/>
              </w:rPr>
            </w:pPr>
            <w:r w:rsidRPr="00C87A3A">
              <w:rPr>
                <w:lang w:eastAsia="en-US"/>
              </w:rPr>
              <w:t>Закон України «Про державну реєстрацію речових прав на нерухоме майно та їх обтяжень»</w:t>
            </w:r>
          </w:p>
        </w:tc>
        <w:tc>
          <w:tcPr>
            <w:tcW w:w="3600" w:type="dxa"/>
            <w:shd w:val="clear" w:color="auto" w:fill="DBE5F1" w:themeFill="accent1" w:themeFillTint="33"/>
          </w:tcPr>
          <w:p w:rsidR="00C27CBD" w:rsidRPr="00C87A3A" w:rsidRDefault="006B4F4E" w:rsidP="00470A75">
            <w:pPr>
              <w:shd w:val="clear" w:color="auto" w:fill="DBE5F1" w:themeFill="accent1" w:themeFillTint="33"/>
              <w:jc w:val="center"/>
              <w:rPr>
                <w:lang w:eastAsia="en-US"/>
              </w:rPr>
            </w:pPr>
            <w:r w:rsidRPr="00C87A3A">
              <w:rPr>
                <w:lang w:eastAsia="en-US"/>
              </w:rPr>
              <w:t>210 грн.</w:t>
            </w:r>
          </w:p>
          <w:p w:rsidR="00031258" w:rsidRPr="00C87A3A" w:rsidRDefault="00C27CBD" w:rsidP="00470A75">
            <w:pPr>
              <w:shd w:val="clear" w:color="auto" w:fill="DBE5F1" w:themeFill="accent1" w:themeFillTint="33"/>
              <w:jc w:val="center"/>
              <w:rPr>
                <w:sz w:val="20"/>
                <w:szCs w:val="20"/>
                <w:lang w:eastAsia="en-US"/>
              </w:rPr>
            </w:pPr>
            <w:r w:rsidRPr="00C87A3A">
              <w:rPr>
                <w:sz w:val="20"/>
                <w:szCs w:val="20"/>
                <w:lang w:eastAsia="en-US"/>
              </w:rPr>
              <w:t xml:space="preserve">(0,1 прожиткового мінімуму для працездатних осіб </w:t>
            </w:r>
            <w:r w:rsidR="006B4F4E" w:rsidRPr="00C87A3A">
              <w:rPr>
                <w:sz w:val="20"/>
                <w:szCs w:val="20"/>
                <w:lang w:eastAsia="en-US"/>
              </w:rPr>
              <w:t xml:space="preserve">(2102 грн.) </w:t>
            </w:r>
            <w:r w:rsidRPr="00C87A3A">
              <w:rPr>
                <w:sz w:val="20"/>
                <w:szCs w:val="20"/>
                <w:lang w:eastAsia="en-US"/>
              </w:rPr>
              <w:t>-  у строк 5 робочих днів)</w:t>
            </w:r>
          </w:p>
          <w:p w:rsidR="00C27CBD" w:rsidRPr="00C87A3A" w:rsidRDefault="00C27CBD" w:rsidP="00470A75">
            <w:pPr>
              <w:shd w:val="clear" w:color="auto" w:fill="DBE5F1" w:themeFill="accent1" w:themeFillTint="33"/>
              <w:jc w:val="center"/>
              <w:rPr>
                <w:sz w:val="20"/>
                <w:szCs w:val="20"/>
                <w:lang w:eastAsia="en-US"/>
              </w:rPr>
            </w:pPr>
          </w:p>
          <w:p w:rsidR="006B4F4E" w:rsidRPr="00C87A3A" w:rsidRDefault="006B4F4E" w:rsidP="00470A75">
            <w:pPr>
              <w:pStyle w:val="rvps2"/>
              <w:shd w:val="clear" w:color="auto" w:fill="DBE5F1" w:themeFill="accent1" w:themeFillTint="33"/>
              <w:spacing w:before="0" w:beforeAutospacing="0" w:after="0" w:afterAutospacing="0"/>
              <w:jc w:val="center"/>
              <w:rPr>
                <w:lang w:val="uk-UA"/>
              </w:rPr>
            </w:pPr>
            <w:r w:rsidRPr="00C87A3A">
              <w:rPr>
                <w:lang w:val="uk-UA"/>
              </w:rPr>
              <w:t>2100 грн</w:t>
            </w:r>
          </w:p>
          <w:p w:rsidR="00C27CBD" w:rsidRPr="00C87A3A" w:rsidRDefault="00C27CBD" w:rsidP="00470A75">
            <w:pPr>
              <w:pStyle w:val="rvps2"/>
              <w:shd w:val="clear" w:color="auto" w:fill="DBE5F1" w:themeFill="accent1" w:themeFillTint="33"/>
              <w:spacing w:before="0" w:beforeAutospacing="0" w:after="0" w:afterAutospacing="0"/>
              <w:jc w:val="center"/>
              <w:rPr>
                <w:sz w:val="20"/>
                <w:szCs w:val="20"/>
                <w:lang w:val="uk-UA"/>
              </w:rPr>
            </w:pPr>
            <w:r w:rsidRPr="00C87A3A">
              <w:rPr>
                <w:sz w:val="20"/>
                <w:szCs w:val="20"/>
                <w:lang w:val="uk-UA"/>
              </w:rPr>
              <w:t>(1 прожитковий мінімум для працездатних осіб - у строк два робочі дні)</w:t>
            </w:r>
          </w:p>
          <w:p w:rsidR="00C27CBD" w:rsidRPr="00C87A3A" w:rsidRDefault="00C27CBD" w:rsidP="00470A75">
            <w:pPr>
              <w:pStyle w:val="rvps2"/>
              <w:shd w:val="clear" w:color="auto" w:fill="DBE5F1" w:themeFill="accent1" w:themeFillTint="33"/>
              <w:spacing w:before="0" w:beforeAutospacing="0" w:after="0" w:afterAutospacing="0"/>
              <w:ind w:firstLine="267"/>
              <w:jc w:val="center"/>
              <w:rPr>
                <w:sz w:val="20"/>
                <w:szCs w:val="20"/>
                <w:lang w:val="uk-UA"/>
              </w:rPr>
            </w:pPr>
          </w:p>
          <w:p w:rsidR="006B4F4E" w:rsidRPr="00C87A3A" w:rsidRDefault="006B4F4E" w:rsidP="00470A75">
            <w:pPr>
              <w:pStyle w:val="rvps2"/>
              <w:shd w:val="clear" w:color="auto" w:fill="DBE5F1" w:themeFill="accent1" w:themeFillTint="33"/>
              <w:spacing w:before="0" w:beforeAutospacing="0" w:after="0" w:afterAutospacing="0"/>
              <w:jc w:val="center"/>
              <w:rPr>
                <w:lang w:val="uk-UA"/>
              </w:rPr>
            </w:pPr>
            <w:bookmarkStart w:id="14" w:name="n620"/>
            <w:bookmarkEnd w:id="14"/>
            <w:r w:rsidRPr="00C87A3A">
              <w:rPr>
                <w:lang w:val="uk-UA"/>
              </w:rPr>
              <w:t>4200 грн</w:t>
            </w:r>
          </w:p>
          <w:p w:rsidR="00C27CBD" w:rsidRPr="00C87A3A" w:rsidRDefault="00C27CBD" w:rsidP="00470A75">
            <w:pPr>
              <w:pStyle w:val="rvps2"/>
              <w:shd w:val="clear" w:color="auto" w:fill="DBE5F1" w:themeFill="accent1" w:themeFillTint="33"/>
              <w:spacing w:before="0" w:beforeAutospacing="0" w:after="0" w:afterAutospacing="0"/>
              <w:jc w:val="center"/>
              <w:rPr>
                <w:sz w:val="20"/>
                <w:szCs w:val="20"/>
                <w:lang w:val="uk-UA"/>
              </w:rPr>
            </w:pPr>
            <w:r w:rsidRPr="00C87A3A">
              <w:rPr>
                <w:sz w:val="20"/>
                <w:szCs w:val="20"/>
                <w:lang w:val="uk-UA"/>
              </w:rPr>
              <w:t xml:space="preserve">(2 прожиткових </w:t>
            </w:r>
            <w:proofErr w:type="spellStart"/>
            <w:r w:rsidRPr="00C87A3A">
              <w:rPr>
                <w:sz w:val="20"/>
                <w:szCs w:val="20"/>
                <w:lang w:val="uk-UA"/>
              </w:rPr>
              <w:t>мінімума</w:t>
            </w:r>
            <w:proofErr w:type="spellEnd"/>
            <w:r w:rsidRPr="00C87A3A">
              <w:rPr>
                <w:sz w:val="20"/>
                <w:szCs w:val="20"/>
                <w:lang w:val="uk-UA"/>
              </w:rPr>
              <w:t xml:space="preserve"> для працездатних осіб - у строк один робочий день)</w:t>
            </w:r>
          </w:p>
          <w:p w:rsidR="00C27CBD" w:rsidRPr="00C87A3A" w:rsidRDefault="00C27CBD" w:rsidP="00470A75">
            <w:pPr>
              <w:pStyle w:val="rvps2"/>
              <w:shd w:val="clear" w:color="auto" w:fill="DBE5F1" w:themeFill="accent1" w:themeFillTint="33"/>
              <w:spacing w:before="0" w:beforeAutospacing="0" w:after="0" w:afterAutospacing="0"/>
              <w:ind w:firstLine="267"/>
              <w:jc w:val="center"/>
              <w:rPr>
                <w:sz w:val="20"/>
                <w:szCs w:val="20"/>
                <w:lang w:val="uk-UA"/>
              </w:rPr>
            </w:pPr>
          </w:p>
          <w:p w:rsidR="006B4F4E" w:rsidRPr="00C87A3A" w:rsidRDefault="006B4F4E" w:rsidP="00470A75">
            <w:pPr>
              <w:pStyle w:val="rvps2"/>
              <w:shd w:val="clear" w:color="auto" w:fill="DBE5F1" w:themeFill="accent1" w:themeFillTint="33"/>
              <w:spacing w:before="0" w:beforeAutospacing="0" w:after="0" w:afterAutospacing="0"/>
              <w:ind w:firstLine="267"/>
              <w:jc w:val="center"/>
              <w:rPr>
                <w:lang w:val="uk-UA"/>
              </w:rPr>
            </w:pPr>
            <w:r w:rsidRPr="00C87A3A">
              <w:rPr>
                <w:lang w:val="uk-UA"/>
              </w:rPr>
              <w:t>10510 грн</w:t>
            </w:r>
          </w:p>
          <w:p w:rsidR="00C27CBD" w:rsidRPr="00C87A3A" w:rsidRDefault="00C27CBD" w:rsidP="00470A75">
            <w:pPr>
              <w:pStyle w:val="rvps2"/>
              <w:shd w:val="clear" w:color="auto" w:fill="DBE5F1" w:themeFill="accent1" w:themeFillTint="33"/>
              <w:spacing w:before="0" w:beforeAutospacing="0" w:after="0" w:afterAutospacing="0"/>
              <w:jc w:val="center"/>
              <w:rPr>
                <w:sz w:val="20"/>
                <w:szCs w:val="20"/>
                <w:lang w:val="uk-UA"/>
              </w:rPr>
            </w:pPr>
            <w:bookmarkStart w:id="15" w:name="n621"/>
            <w:bookmarkEnd w:id="15"/>
            <w:r w:rsidRPr="00C87A3A">
              <w:rPr>
                <w:sz w:val="20"/>
                <w:szCs w:val="20"/>
                <w:lang w:val="uk-UA"/>
              </w:rPr>
              <w:t>(5 прожиткових мінімумів для працездатних осіб - у строк 2 години)</w:t>
            </w:r>
          </w:p>
          <w:p w:rsidR="00C27CBD" w:rsidRPr="00C87A3A" w:rsidRDefault="00C27CBD" w:rsidP="00470A75">
            <w:pPr>
              <w:shd w:val="clear" w:color="auto" w:fill="DBE5F1" w:themeFill="accent1" w:themeFillTint="33"/>
              <w:spacing w:after="160"/>
              <w:jc w:val="center"/>
              <w:rPr>
                <w:lang w:eastAsia="en-US"/>
              </w:rPr>
            </w:pPr>
          </w:p>
        </w:tc>
        <w:tc>
          <w:tcPr>
            <w:tcW w:w="2160" w:type="dxa"/>
            <w:shd w:val="clear" w:color="auto" w:fill="auto"/>
          </w:tcPr>
          <w:p w:rsidR="00546D70" w:rsidRPr="00C87A3A" w:rsidRDefault="00546D70" w:rsidP="000C0CFD">
            <w:pPr>
              <w:jc w:val="center"/>
              <w:rPr>
                <w:lang w:eastAsia="en-US"/>
              </w:rPr>
            </w:pPr>
            <w:r w:rsidRPr="00C87A3A">
              <w:rPr>
                <w:lang w:eastAsia="en-US"/>
              </w:rPr>
              <w:t>250</w:t>
            </w:r>
          </w:p>
          <w:p w:rsidR="00546D70" w:rsidRPr="00C87A3A" w:rsidRDefault="00546D70" w:rsidP="000C0CFD">
            <w:pPr>
              <w:jc w:val="center"/>
              <w:rPr>
                <w:sz w:val="20"/>
                <w:szCs w:val="20"/>
                <w:lang w:eastAsia="en-US"/>
              </w:rPr>
            </w:pPr>
            <w:r w:rsidRPr="00C87A3A">
              <w:rPr>
                <w:sz w:val="20"/>
                <w:szCs w:val="20"/>
                <w:lang w:eastAsia="en-US"/>
              </w:rPr>
              <w:t>у строк 5 робочих днів</w:t>
            </w:r>
          </w:p>
          <w:p w:rsidR="00546D70" w:rsidRPr="00C87A3A" w:rsidRDefault="00546D70" w:rsidP="000C0CFD">
            <w:pPr>
              <w:jc w:val="center"/>
              <w:rPr>
                <w:sz w:val="20"/>
                <w:szCs w:val="20"/>
                <w:lang w:eastAsia="en-US"/>
              </w:rPr>
            </w:pPr>
          </w:p>
          <w:p w:rsidR="00546D70" w:rsidRPr="00C87A3A" w:rsidRDefault="00546D70" w:rsidP="000C0CFD">
            <w:pPr>
              <w:jc w:val="center"/>
              <w:rPr>
                <w:sz w:val="20"/>
                <w:szCs w:val="20"/>
                <w:lang w:eastAsia="en-US"/>
              </w:rPr>
            </w:pPr>
          </w:p>
          <w:p w:rsidR="00546D70" w:rsidRPr="00C87A3A" w:rsidRDefault="00546D70" w:rsidP="000C0CFD">
            <w:pPr>
              <w:pStyle w:val="rvps2"/>
              <w:shd w:val="clear" w:color="auto" w:fill="FFFFFF"/>
              <w:spacing w:before="0" w:beforeAutospacing="0" w:after="0" w:afterAutospacing="0"/>
              <w:jc w:val="center"/>
              <w:rPr>
                <w:lang w:val="uk-UA"/>
              </w:rPr>
            </w:pPr>
            <w:r w:rsidRPr="00C87A3A">
              <w:rPr>
                <w:lang w:val="uk-UA"/>
              </w:rPr>
              <w:t>500</w:t>
            </w:r>
          </w:p>
          <w:p w:rsidR="00546D70" w:rsidRPr="00C87A3A" w:rsidRDefault="00546D70" w:rsidP="000C0CFD">
            <w:pPr>
              <w:pStyle w:val="rvps2"/>
              <w:shd w:val="clear" w:color="auto" w:fill="FFFFFF"/>
              <w:spacing w:before="0" w:beforeAutospacing="0" w:after="0" w:afterAutospacing="0"/>
              <w:jc w:val="center"/>
              <w:rPr>
                <w:sz w:val="20"/>
                <w:szCs w:val="20"/>
                <w:lang w:val="uk-UA"/>
              </w:rPr>
            </w:pPr>
            <w:r w:rsidRPr="00C87A3A">
              <w:rPr>
                <w:sz w:val="20"/>
                <w:szCs w:val="20"/>
                <w:lang w:val="uk-UA"/>
              </w:rPr>
              <w:t>у строк два робочі дні</w:t>
            </w:r>
          </w:p>
          <w:p w:rsidR="00546D70" w:rsidRPr="00C87A3A" w:rsidRDefault="00546D70" w:rsidP="000C0CFD">
            <w:pPr>
              <w:pStyle w:val="rvps2"/>
              <w:shd w:val="clear" w:color="auto" w:fill="FFFFFF"/>
              <w:spacing w:before="0" w:beforeAutospacing="0" w:after="0" w:afterAutospacing="0"/>
              <w:jc w:val="center"/>
              <w:rPr>
                <w:sz w:val="20"/>
                <w:szCs w:val="20"/>
                <w:lang w:val="uk-UA"/>
              </w:rPr>
            </w:pPr>
          </w:p>
          <w:p w:rsidR="00546D70" w:rsidRPr="00C87A3A" w:rsidRDefault="00546D70" w:rsidP="000C0CFD">
            <w:pPr>
              <w:pStyle w:val="rvps2"/>
              <w:shd w:val="clear" w:color="auto" w:fill="FFFFFF"/>
              <w:spacing w:before="0" w:beforeAutospacing="0" w:after="0" w:afterAutospacing="0"/>
              <w:jc w:val="center"/>
              <w:rPr>
                <w:sz w:val="20"/>
                <w:szCs w:val="20"/>
                <w:lang w:val="uk-UA"/>
              </w:rPr>
            </w:pPr>
          </w:p>
          <w:p w:rsidR="00546D70" w:rsidRPr="00C87A3A" w:rsidRDefault="00546D70" w:rsidP="000C0CFD">
            <w:pPr>
              <w:pStyle w:val="rvps2"/>
              <w:shd w:val="clear" w:color="auto" w:fill="FFFFFF"/>
              <w:spacing w:before="0" w:beforeAutospacing="0" w:after="0" w:afterAutospacing="0"/>
              <w:jc w:val="center"/>
              <w:rPr>
                <w:lang w:val="uk-UA"/>
              </w:rPr>
            </w:pPr>
            <w:r w:rsidRPr="00C87A3A">
              <w:rPr>
                <w:lang w:val="uk-UA"/>
              </w:rPr>
              <w:t>1000</w:t>
            </w:r>
          </w:p>
          <w:p w:rsidR="00546D70" w:rsidRPr="00C87A3A" w:rsidRDefault="00546D70" w:rsidP="000C0CFD">
            <w:pPr>
              <w:pStyle w:val="rvps2"/>
              <w:shd w:val="clear" w:color="auto" w:fill="FFFFFF"/>
              <w:spacing w:before="0" w:beforeAutospacing="0" w:after="0" w:afterAutospacing="0"/>
              <w:jc w:val="center"/>
              <w:rPr>
                <w:sz w:val="20"/>
                <w:szCs w:val="20"/>
                <w:lang w:val="uk-UA"/>
              </w:rPr>
            </w:pPr>
            <w:r w:rsidRPr="00C87A3A">
              <w:rPr>
                <w:sz w:val="20"/>
                <w:szCs w:val="20"/>
                <w:lang w:val="uk-UA"/>
              </w:rPr>
              <w:t>у строк один робочий день</w:t>
            </w:r>
          </w:p>
          <w:p w:rsidR="00546D70" w:rsidRPr="00C87A3A" w:rsidRDefault="00546D70" w:rsidP="000C0CFD">
            <w:pPr>
              <w:pStyle w:val="rvps2"/>
              <w:shd w:val="clear" w:color="auto" w:fill="FFFFFF"/>
              <w:spacing w:before="0" w:beforeAutospacing="0" w:after="0" w:afterAutospacing="0"/>
              <w:jc w:val="center"/>
              <w:rPr>
                <w:sz w:val="20"/>
                <w:szCs w:val="20"/>
                <w:lang w:val="uk-UA"/>
              </w:rPr>
            </w:pPr>
          </w:p>
          <w:p w:rsidR="00031258" w:rsidRPr="00C87A3A" w:rsidRDefault="00031258" w:rsidP="000C0CFD">
            <w:pPr>
              <w:pStyle w:val="rvps2"/>
              <w:shd w:val="clear" w:color="auto" w:fill="FFFFFF"/>
              <w:spacing w:before="0" w:beforeAutospacing="0" w:after="0" w:afterAutospacing="0"/>
              <w:jc w:val="center"/>
              <w:rPr>
                <w:lang w:val="uk-UA" w:eastAsia="en-US"/>
              </w:rPr>
            </w:pPr>
          </w:p>
        </w:tc>
      </w:tr>
      <w:tr w:rsidR="00031258" w:rsidRPr="00C87A3A" w:rsidTr="00B30055">
        <w:trPr>
          <w:trHeight w:val="711"/>
        </w:trPr>
        <w:tc>
          <w:tcPr>
            <w:tcW w:w="810" w:type="dxa"/>
            <w:shd w:val="clear" w:color="auto" w:fill="auto"/>
          </w:tcPr>
          <w:p w:rsidR="00031258" w:rsidRPr="00C87A3A" w:rsidRDefault="007A01E6" w:rsidP="007A01E6">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іншого (відмінного від права власності) речового права на нерухоме майно</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EC0DA4" w:rsidRPr="00C87A3A" w:rsidRDefault="00926C65" w:rsidP="00470A75">
            <w:pPr>
              <w:pStyle w:val="rvps2"/>
              <w:shd w:val="clear" w:color="auto" w:fill="DBE5F1" w:themeFill="accent1" w:themeFillTint="33"/>
              <w:spacing w:before="0" w:beforeAutospacing="0" w:after="67" w:afterAutospacing="0"/>
              <w:ind w:firstLine="200"/>
              <w:jc w:val="center"/>
              <w:rPr>
                <w:lang w:val="uk-UA"/>
              </w:rPr>
            </w:pPr>
            <w:r w:rsidRPr="00C87A3A">
              <w:rPr>
                <w:lang w:val="uk-UA"/>
              </w:rPr>
              <w:t xml:space="preserve">110 </w:t>
            </w:r>
            <w:r w:rsidR="003B6276" w:rsidRPr="00C87A3A">
              <w:rPr>
                <w:lang w:val="uk-UA"/>
              </w:rPr>
              <w:t>грн</w:t>
            </w:r>
          </w:p>
          <w:p w:rsidR="00926C65" w:rsidRPr="00C87A3A" w:rsidRDefault="006B4F4E" w:rsidP="00470A75">
            <w:pPr>
              <w:pStyle w:val="rvps2"/>
              <w:shd w:val="clear" w:color="auto" w:fill="DBE5F1" w:themeFill="accent1" w:themeFillTint="33"/>
              <w:spacing w:before="0" w:beforeAutospacing="0" w:after="67" w:afterAutospacing="0"/>
              <w:jc w:val="center"/>
              <w:rPr>
                <w:sz w:val="20"/>
                <w:szCs w:val="20"/>
                <w:lang w:val="uk-UA"/>
              </w:rPr>
            </w:pPr>
            <w:r w:rsidRPr="00C87A3A">
              <w:rPr>
                <w:sz w:val="20"/>
                <w:szCs w:val="20"/>
                <w:lang w:val="uk-UA"/>
              </w:rPr>
              <w:t>0,05 прожиткового мінімуму для працездатних осіб</w:t>
            </w:r>
            <w:r w:rsidR="003B6276" w:rsidRPr="00C87A3A">
              <w:rPr>
                <w:sz w:val="20"/>
                <w:szCs w:val="20"/>
                <w:lang w:val="uk-UA"/>
              </w:rPr>
              <w:t xml:space="preserve"> - </w:t>
            </w:r>
            <w:r w:rsidR="00926C65" w:rsidRPr="00C87A3A">
              <w:rPr>
                <w:sz w:val="20"/>
                <w:szCs w:val="20"/>
                <w:lang w:val="uk-UA" w:eastAsia="en-US"/>
              </w:rPr>
              <w:t>у строк 5 робочих днів</w:t>
            </w:r>
          </w:p>
          <w:p w:rsidR="00926C65" w:rsidRPr="00C87A3A" w:rsidRDefault="00926C65" w:rsidP="00470A75">
            <w:pPr>
              <w:pStyle w:val="rvps2"/>
              <w:shd w:val="clear" w:color="auto" w:fill="DBE5F1" w:themeFill="accent1" w:themeFillTint="33"/>
              <w:spacing w:before="0" w:beforeAutospacing="0" w:after="67" w:afterAutospacing="0"/>
              <w:ind w:firstLine="200"/>
              <w:jc w:val="both"/>
              <w:rPr>
                <w:sz w:val="20"/>
                <w:szCs w:val="20"/>
                <w:lang w:val="uk-UA"/>
              </w:rPr>
            </w:pPr>
          </w:p>
          <w:p w:rsidR="003B6276" w:rsidRPr="00C87A3A" w:rsidRDefault="003B6276" w:rsidP="00470A75">
            <w:pPr>
              <w:pStyle w:val="rvps2"/>
              <w:shd w:val="clear" w:color="auto" w:fill="DBE5F1" w:themeFill="accent1" w:themeFillTint="33"/>
              <w:spacing w:before="0" w:beforeAutospacing="0" w:after="67" w:afterAutospacing="0"/>
              <w:ind w:firstLine="200"/>
              <w:jc w:val="center"/>
              <w:rPr>
                <w:lang w:val="uk-UA"/>
              </w:rPr>
            </w:pPr>
            <w:bookmarkStart w:id="16" w:name="n364"/>
            <w:bookmarkStart w:id="17" w:name="n623"/>
            <w:bookmarkEnd w:id="16"/>
            <w:bookmarkEnd w:id="17"/>
            <w:r w:rsidRPr="00C87A3A">
              <w:rPr>
                <w:lang w:val="uk-UA"/>
              </w:rPr>
              <w:t>1050 грн</w:t>
            </w:r>
          </w:p>
          <w:p w:rsidR="006B4F4E" w:rsidRPr="00C87A3A" w:rsidRDefault="006B4F4E" w:rsidP="00470A75">
            <w:pPr>
              <w:pStyle w:val="rvps2"/>
              <w:shd w:val="clear" w:color="auto" w:fill="DBE5F1" w:themeFill="accent1" w:themeFillTint="33"/>
              <w:spacing w:before="0" w:beforeAutospacing="0" w:after="67" w:afterAutospacing="0"/>
              <w:jc w:val="center"/>
              <w:rPr>
                <w:sz w:val="20"/>
                <w:szCs w:val="20"/>
                <w:lang w:val="uk-UA"/>
              </w:rPr>
            </w:pPr>
            <w:r w:rsidRPr="00C87A3A">
              <w:rPr>
                <w:sz w:val="20"/>
                <w:szCs w:val="20"/>
                <w:lang w:val="uk-UA"/>
              </w:rPr>
              <w:t>0,5 прожиткового мінімуму для працездатних осіб - у строк два робочі дні;</w:t>
            </w:r>
          </w:p>
          <w:p w:rsidR="00926C65" w:rsidRPr="00C87A3A" w:rsidRDefault="00926C65" w:rsidP="00470A75">
            <w:pPr>
              <w:pStyle w:val="rvps2"/>
              <w:shd w:val="clear" w:color="auto" w:fill="DBE5F1" w:themeFill="accent1" w:themeFillTint="33"/>
              <w:spacing w:before="0" w:beforeAutospacing="0" w:after="67" w:afterAutospacing="0"/>
              <w:ind w:firstLine="200"/>
              <w:jc w:val="both"/>
              <w:rPr>
                <w:sz w:val="20"/>
                <w:szCs w:val="20"/>
                <w:lang w:val="uk-UA"/>
              </w:rPr>
            </w:pPr>
          </w:p>
          <w:p w:rsidR="000454BE" w:rsidRPr="00C87A3A" w:rsidRDefault="000454BE" w:rsidP="00470A75">
            <w:pPr>
              <w:pStyle w:val="rvps2"/>
              <w:shd w:val="clear" w:color="auto" w:fill="DBE5F1" w:themeFill="accent1" w:themeFillTint="33"/>
              <w:spacing w:before="0" w:beforeAutospacing="0" w:after="67" w:afterAutospacing="0"/>
              <w:ind w:firstLine="200"/>
              <w:jc w:val="center"/>
              <w:rPr>
                <w:lang w:val="uk-UA"/>
              </w:rPr>
            </w:pPr>
            <w:bookmarkStart w:id="18" w:name="n624"/>
            <w:bookmarkEnd w:id="18"/>
            <w:r w:rsidRPr="00C87A3A">
              <w:rPr>
                <w:lang w:val="uk-UA"/>
              </w:rPr>
              <w:t>2100 грн</w:t>
            </w:r>
          </w:p>
          <w:p w:rsidR="006B4F4E" w:rsidRPr="00C87A3A" w:rsidRDefault="006B4F4E" w:rsidP="00470A75">
            <w:pPr>
              <w:pStyle w:val="rvps2"/>
              <w:shd w:val="clear" w:color="auto" w:fill="DBE5F1" w:themeFill="accent1" w:themeFillTint="33"/>
              <w:spacing w:before="0" w:beforeAutospacing="0" w:after="67" w:afterAutospacing="0"/>
              <w:jc w:val="center"/>
              <w:rPr>
                <w:sz w:val="20"/>
                <w:szCs w:val="20"/>
                <w:lang w:val="uk-UA"/>
              </w:rPr>
            </w:pPr>
            <w:r w:rsidRPr="00C87A3A">
              <w:rPr>
                <w:sz w:val="20"/>
                <w:szCs w:val="20"/>
                <w:lang w:val="uk-UA"/>
              </w:rPr>
              <w:t>1 прожитковий мінімум для працездатних осіб - у строк один робочий ден</w:t>
            </w:r>
            <w:r w:rsidR="00E5117D" w:rsidRPr="00C87A3A">
              <w:rPr>
                <w:sz w:val="20"/>
                <w:szCs w:val="20"/>
                <w:lang w:val="uk-UA"/>
              </w:rPr>
              <w:t>ь</w:t>
            </w:r>
          </w:p>
          <w:p w:rsidR="00926C65" w:rsidRPr="00C87A3A" w:rsidRDefault="00926C65" w:rsidP="00470A75">
            <w:pPr>
              <w:pStyle w:val="rvps2"/>
              <w:shd w:val="clear" w:color="auto" w:fill="DBE5F1" w:themeFill="accent1" w:themeFillTint="33"/>
              <w:spacing w:before="0" w:beforeAutospacing="0" w:after="67" w:afterAutospacing="0"/>
              <w:ind w:firstLine="200"/>
              <w:jc w:val="center"/>
              <w:rPr>
                <w:sz w:val="20"/>
                <w:szCs w:val="20"/>
                <w:lang w:val="uk-UA"/>
              </w:rPr>
            </w:pPr>
          </w:p>
          <w:p w:rsidR="00926C65" w:rsidRPr="00C87A3A" w:rsidRDefault="00926C65" w:rsidP="00470A75">
            <w:pPr>
              <w:pStyle w:val="rvps2"/>
              <w:shd w:val="clear" w:color="auto" w:fill="DBE5F1" w:themeFill="accent1" w:themeFillTint="33"/>
              <w:spacing w:before="0" w:beforeAutospacing="0" w:after="67" w:afterAutospacing="0"/>
              <w:ind w:firstLine="200"/>
              <w:jc w:val="center"/>
              <w:rPr>
                <w:sz w:val="20"/>
                <w:szCs w:val="20"/>
                <w:lang w:val="uk-UA"/>
              </w:rPr>
            </w:pPr>
          </w:p>
          <w:p w:rsidR="00D301FF" w:rsidRPr="00C87A3A" w:rsidRDefault="005327CC" w:rsidP="00470A75">
            <w:pPr>
              <w:pStyle w:val="rvps2"/>
              <w:shd w:val="clear" w:color="auto" w:fill="DBE5F1" w:themeFill="accent1" w:themeFillTint="33"/>
              <w:spacing w:before="0" w:beforeAutospacing="0" w:after="67" w:afterAutospacing="0"/>
              <w:ind w:firstLine="200"/>
              <w:jc w:val="center"/>
              <w:rPr>
                <w:lang w:val="uk-UA"/>
              </w:rPr>
            </w:pPr>
            <w:r w:rsidRPr="00C87A3A">
              <w:rPr>
                <w:lang w:val="uk-UA"/>
              </w:rPr>
              <w:t>5255 грн</w:t>
            </w:r>
          </w:p>
          <w:p w:rsidR="006B4F4E" w:rsidRPr="00C87A3A" w:rsidRDefault="006B4F4E" w:rsidP="00470A75">
            <w:pPr>
              <w:pStyle w:val="rvps2"/>
              <w:shd w:val="clear" w:color="auto" w:fill="DBE5F1" w:themeFill="accent1" w:themeFillTint="33"/>
              <w:spacing w:before="0" w:beforeAutospacing="0" w:after="67" w:afterAutospacing="0"/>
              <w:jc w:val="center"/>
              <w:rPr>
                <w:sz w:val="20"/>
                <w:szCs w:val="20"/>
                <w:lang w:val="uk-UA"/>
              </w:rPr>
            </w:pPr>
            <w:bookmarkStart w:id="19" w:name="n625"/>
            <w:bookmarkEnd w:id="19"/>
            <w:r w:rsidRPr="00C87A3A">
              <w:rPr>
                <w:sz w:val="20"/>
                <w:szCs w:val="20"/>
                <w:lang w:val="uk-UA"/>
              </w:rPr>
              <w:t>2,5 прожиткового мінімуму для працездатних осіб - у строк 2 години.</w:t>
            </w:r>
          </w:p>
          <w:p w:rsidR="00031258" w:rsidRPr="00C87A3A" w:rsidRDefault="00031258" w:rsidP="00470A75">
            <w:pPr>
              <w:pStyle w:val="rvps2"/>
              <w:shd w:val="clear" w:color="auto" w:fill="DBE5F1" w:themeFill="accent1" w:themeFillTint="33"/>
              <w:spacing w:before="0" w:beforeAutospacing="0" w:after="67" w:afterAutospacing="0"/>
              <w:jc w:val="both"/>
              <w:rPr>
                <w:lang w:val="uk-UA" w:eastAsia="en-US"/>
              </w:rPr>
            </w:pPr>
            <w:bookmarkStart w:id="20" w:name="n622"/>
            <w:bookmarkStart w:id="21" w:name="n365"/>
            <w:bookmarkStart w:id="22" w:name="n642"/>
            <w:bookmarkStart w:id="23" w:name="n629"/>
            <w:bookmarkStart w:id="24" w:name="n641"/>
            <w:bookmarkStart w:id="25" w:name="n630"/>
            <w:bookmarkStart w:id="26" w:name="n640"/>
            <w:bookmarkStart w:id="27" w:name="n634"/>
            <w:bookmarkEnd w:id="20"/>
            <w:bookmarkEnd w:id="21"/>
            <w:bookmarkEnd w:id="22"/>
            <w:bookmarkEnd w:id="23"/>
            <w:bookmarkEnd w:id="24"/>
            <w:bookmarkEnd w:id="25"/>
            <w:bookmarkEnd w:id="26"/>
            <w:bookmarkEnd w:id="27"/>
          </w:p>
        </w:tc>
        <w:tc>
          <w:tcPr>
            <w:tcW w:w="2160" w:type="dxa"/>
            <w:shd w:val="clear" w:color="auto" w:fill="auto"/>
          </w:tcPr>
          <w:p w:rsidR="00031258" w:rsidRPr="00C87A3A" w:rsidRDefault="003B6276" w:rsidP="000C0CFD">
            <w:pPr>
              <w:jc w:val="center"/>
              <w:rPr>
                <w:lang w:eastAsia="en-US"/>
              </w:rPr>
            </w:pPr>
            <w:r w:rsidRPr="00C87A3A">
              <w:rPr>
                <w:lang w:eastAsia="en-US"/>
              </w:rPr>
              <w:t>12</w:t>
            </w:r>
            <w:r w:rsidR="00926C65" w:rsidRPr="00C87A3A">
              <w:rPr>
                <w:lang w:eastAsia="en-US"/>
              </w:rPr>
              <w:t>0</w:t>
            </w:r>
          </w:p>
          <w:p w:rsidR="00926C65" w:rsidRPr="00C87A3A" w:rsidRDefault="00926C65" w:rsidP="000C0CFD">
            <w:pPr>
              <w:jc w:val="center"/>
              <w:rPr>
                <w:sz w:val="20"/>
                <w:szCs w:val="20"/>
                <w:lang w:eastAsia="en-US"/>
              </w:rPr>
            </w:pPr>
            <w:r w:rsidRPr="00C87A3A">
              <w:rPr>
                <w:sz w:val="20"/>
                <w:szCs w:val="20"/>
                <w:lang w:eastAsia="en-US"/>
              </w:rPr>
              <w:t>у строк 5 робочих днів</w:t>
            </w:r>
          </w:p>
          <w:p w:rsidR="003B6276" w:rsidRPr="00C87A3A" w:rsidRDefault="003B6276" w:rsidP="000C0CFD">
            <w:pPr>
              <w:jc w:val="center"/>
              <w:rPr>
                <w:sz w:val="20"/>
                <w:szCs w:val="20"/>
                <w:lang w:eastAsia="en-US"/>
              </w:rPr>
            </w:pPr>
          </w:p>
          <w:p w:rsidR="003B6276" w:rsidRPr="00C87A3A" w:rsidRDefault="003B6276" w:rsidP="000C0CFD">
            <w:pPr>
              <w:jc w:val="center"/>
              <w:rPr>
                <w:sz w:val="20"/>
                <w:szCs w:val="20"/>
                <w:lang w:eastAsia="en-US"/>
              </w:rPr>
            </w:pPr>
          </w:p>
          <w:p w:rsidR="003B6276" w:rsidRPr="00C87A3A" w:rsidRDefault="003B6276" w:rsidP="000C0CFD">
            <w:pPr>
              <w:jc w:val="center"/>
              <w:rPr>
                <w:sz w:val="20"/>
                <w:szCs w:val="20"/>
                <w:lang w:eastAsia="en-US"/>
              </w:rPr>
            </w:pPr>
          </w:p>
          <w:p w:rsidR="000454BE" w:rsidRPr="00C87A3A" w:rsidRDefault="000454BE" w:rsidP="000C0CFD">
            <w:pPr>
              <w:jc w:val="center"/>
              <w:rPr>
                <w:lang w:eastAsia="en-US"/>
              </w:rPr>
            </w:pPr>
            <w:r w:rsidRPr="00C87A3A">
              <w:rPr>
                <w:lang w:eastAsia="en-US"/>
              </w:rPr>
              <w:t>500</w:t>
            </w:r>
          </w:p>
          <w:p w:rsidR="000454BE" w:rsidRPr="00C87A3A" w:rsidRDefault="000454BE" w:rsidP="000C0CFD">
            <w:pPr>
              <w:pStyle w:val="rvps2"/>
              <w:shd w:val="clear" w:color="auto" w:fill="FFFFFF"/>
              <w:spacing w:before="0" w:beforeAutospacing="0" w:after="0" w:afterAutospacing="0"/>
              <w:jc w:val="center"/>
              <w:rPr>
                <w:sz w:val="20"/>
                <w:szCs w:val="20"/>
                <w:lang w:val="uk-UA"/>
              </w:rPr>
            </w:pPr>
            <w:r w:rsidRPr="00C87A3A">
              <w:rPr>
                <w:sz w:val="20"/>
                <w:szCs w:val="20"/>
                <w:lang w:val="uk-UA"/>
              </w:rPr>
              <w:t>у строк два робочі дні</w:t>
            </w: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lang w:val="uk-UA"/>
              </w:rPr>
            </w:pPr>
            <w:r w:rsidRPr="00C87A3A">
              <w:rPr>
                <w:lang w:val="uk-UA"/>
              </w:rPr>
              <w:t>1000</w:t>
            </w:r>
          </w:p>
          <w:p w:rsidR="000454BE" w:rsidRPr="00C87A3A" w:rsidRDefault="000454BE" w:rsidP="000C0CFD">
            <w:pPr>
              <w:pStyle w:val="rvps2"/>
              <w:shd w:val="clear" w:color="auto" w:fill="FFFFFF"/>
              <w:spacing w:before="0" w:beforeAutospacing="0" w:after="0" w:afterAutospacing="0"/>
              <w:jc w:val="center"/>
              <w:rPr>
                <w:sz w:val="20"/>
                <w:szCs w:val="20"/>
                <w:lang w:val="uk-UA"/>
              </w:rPr>
            </w:pPr>
            <w:r w:rsidRPr="00C87A3A">
              <w:rPr>
                <w:sz w:val="20"/>
                <w:szCs w:val="20"/>
                <w:lang w:val="uk-UA"/>
              </w:rPr>
              <w:t>у строк один робочий день</w:t>
            </w: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0454BE" w:rsidRPr="00C87A3A" w:rsidRDefault="000454BE" w:rsidP="000C0CFD">
            <w:pPr>
              <w:pStyle w:val="rvps2"/>
              <w:shd w:val="clear" w:color="auto" w:fill="FFFFFF"/>
              <w:spacing w:before="0" w:beforeAutospacing="0" w:after="0" w:afterAutospacing="0"/>
              <w:jc w:val="center"/>
              <w:rPr>
                <w:sz w:val="20"/>
                <w:szCs w:val="20"/>
                <w:lang w:val="uk-UA"/>
              </w:rPr>
            </w:pPr>
          </w:p>
          <w:p w:rsidR="003B6276" w:rsidRPr="00C87A3A" w:rsidRDefault="003B6276" w:rsidP="000C0CFD">
            <w:pPr>
              <w:jc w:val="center"/>
              <w:rPr>
                <w:sz w:val="20"/>
                <w:szCs w:val="20"/>
                <w:lang w:eastAsia="en-US"/>
              </w:rPr>
            </w:pPr>
          </w:p>
          <w:p w:rsidR="003B6276" w:rsidRPr="00C87A3A" w:rsidRDefault="003B6276" w:rsidP="000C0CFD">
            <w:pPr>
              <w:jc w:val="center"/>
              <w:rPr>
                <w:lang w:eastAsia="en-US"/>
              </w:rPr>
            </w:pPr>
          </w:p>
        </w:tc>
      </w:tr>
      <w:tr w:rsidR="00031258" w:rsidRPr="00C87A3A" w:rsidTr="00B30055">
        <w:tc>
          <w:tcPr>
            <w:tcW w:w="810" w:type="dxa"/>
            <w:shd w:val="clear" w:color="auto" w:fill="auto"/>
          </w:tcPr>
          <w:p w:rsidR="00031258" w:rsidRPr="00C87A3A" w:rsidRDefault="007A01E6" w:rsidP="007A01E6">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Скасування запису Державного реєстру речових прав на нерухоме майно,</w:t>
            </w:r>
            <w:r w:rsidRPr="00C87A3A">
              <w:t xml:space="preserve"> </w:t>
            </w:r>
            <w:r w:rsidRPr="00C87A3A">
              <w:rPr>
                <w:lang w:eastAsia="en-US"/>
              </w:rPr>
              <w:t>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031258" w:rsidRPr="00C87A3A" w:rsidRDefault="00031258" w:rsidP="0014545B">
            <w:pPr>
              <w:spacing w:after="160"/>
              <w:jc w:val="center"/>
              <w:rPr>
                <w:lang w:eastAsia="en-US"/>
              </w:rPr>
            </w:pPr>
          </w:p>
        </w:tc>
        <w:tc>
          <w:tcPr>
            <w:tcW w:w="2160" w:type="dxa"/>
            <w:shd w:val="clear" w:color="auto" w:fill="auto"/>
          </w:tcPr>
          <w:p w:rsidR="00031258" w:rsidRPr="00C87A3A" w:rsidRDefault="00EA6298" w:rsidP="000C0CFD">
            <w:pPr>
              <w:spacing w:after="160"/>
              <w:jc w:val="center"/>
              <w:rPr>
                <w:lang w:eastAsia="en-US"/>
              </w:rPr>
            </w:pPr>
            <w:r>
              <w:rPr>
                <w:lang w:eastAsia="en-US"/>
              </w:rPr>
              <w:t>0</w:t>
            </w:r>
          </w:p>
        </w:tc>
      </w:tr>
      <w:tr w:rsidR="00031258" w:rsidRPr="00C87A3A" w:rsidTr="00B30055">
        <w:tc>
          <w:tcPr>
            <w:tcW w:w="810" w:type="dxa"/>
            <w:shd w:val="clear" w:color="auto" w:fill="auto"/>
          </w:tcPr>
          <w:p w:rsidR="00031258" w:rsidRPr="00C87A3A" w:rsidRDefault="00C27CBD" w:rsidP="007A01E6">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Внесення змін до записів Державного реєстру речових прав на нерухоме майно</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BD2479" w:rsidRPr="00C87A3A" w:rsidRDefault="002D1A75" w:rsidP="00470A75">
            <w:pPr>
              <w:pStyle w:val="rvps2"/>
              <w:shd w:val="clear" w:color="auto" w:fill="DBE5F1" w:themeFill="accent1" w:themeFillTint="33"/>
              <w:spacing w:before="0" w:beforeAutospacing="0" w:after="67" w:afterAutospacing="0"/>
              <w:jc w:val="center"/>
              <w:rPr>
                <w:lang w:val="uk-UA"/>
              </w:rPr>
            </w:pPr>
            <w:r w:rsidRPr="00C87A3A">
              <w:rPr>
                <w:lang w:val="uk-UA"/>
              </w:rPr>
              <w:t>80</w:t>
            </w:r>
            <w:r w:rsidR="00D73050" w:rsidRPr="00C87A3A">
              <w:rPr>
                <w:lang w:val="uk-UA"/>
              </w:rPr>
              <w:t xml:space="preserve"> грн.</w:t>
            </w:r>
          </w:p>
          <w:p w:rsidR="00926C65" w:rsidRPr="00C87A3A" w:rsidRDefault="00926C65" w:rsidP="00470A75">
            <w:pPr>
              <w:pStyle w:val="rvps2"/>
              <w:shd w:val="clear" w:color="auto" w:fill="DBE5F1" w:themeFill="accent1" w:themeFillTint="33"/>
              <w:spacing w:before="0" w:beforeAutospacing="0" w:after="67" w:afterAutospacing="0"/>
              <w:jc w:val="center"/>
              <w:rPr>
                <w:sz w:val="20"/>
                <w:szCs w:val="20"/>
                <w:lang w:val="uk-UA"/>
              </w:rPr>
            </w:pPr>
            <w:r w:rsidRPr="00C87A3A">
              <w:rPr>
                <w:sz w:val="20"/>
                <w:szCs w:val="20"/>
                <w:lang w:val="uk-UA"/>
              </w:rPr>
              <w:t>0,04 прожиткового</w:t>
            </w:r>
            <w:r w:rsidR="00BD2479" w:rsidRPr="00C87A3A">
              <w:rPr>
                <w:sz w:val="20"/>
                <w:szCs w:val="20"/>
                <w:lang w:val="uk-UA"/>
              </w:rPr>
              <w:t xml:space="preserve"> мінімуму для працездатних осіб</w:t>
            </w:r>
          </w:p>
          <w:p w:rsidR="00031258" w:rsidRPr="00C87A3A" w:rsidRDefault="00031258" w:rsidP="00470A75">
            <w:pPr>
              <w:shd w:val="clear" w:color="auto" w:fill="DBE5F1" w:themeFill="accent1" w:themeFillTint="33"/>
              <w:spacing w:after="160"/>
              <w:jc w:val="center"/>
              <w:rPr>
                <w:lang w:eastAsia="en-US"/>
              </w:rPr>
            </w:pPr>
          </w:p>
        </w:tc>
        <w:tc>
          <w:tcPr>
            <w:tcW w:w="2160" w:type="dxa"/>
            <w:shd w:val="clear" w:color="auto" w:fill="auto"/>
          </w:tcPr>
          <w:p w:rsidR="00031258" w:rsidRPr="00C87A3A" w:rsidRDefault="002D1A75" w:rsidP="000C0CFD">
            <w:pPr>
              <w:spacing w:after="160"/>
              <w:jc w:val="center"/>
              <w:rPr>
                <w:lang w:eastAsia="en-US"/>
              </w:rPr>
            </w:pPr>
            <w:r w:rsidRPr="00C87A3A">
              <w:rPr>
                <w:lang w:eastAsia="en-US"/>
              </w:rPr>
              <w:t>100</w:t>
            </w:r>
          </w:p>
        </w:tc>
      </w:tr>
      <w:tr w:rsidR="00031258" w:rsidRPr="00C87A3A" w:rsidTr="00B30055">
        <w:trPr>
          <w:trHeight w:val="610"/>
        </w:trPr>
        <w:tc>
          <w:tcPr>
            <w:tcW w:w="810" w:type="dxa"/>
            <w:shd w:val="clear" w:color="auto" w:fill="auto"/>
          </w:tcPr>
          <w:p w:rsidR="00031258" w:rsidRPr="00C87A3A" w:rsidRDefault="00C27CBD" w:rsidP="00C27CBD">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5.5</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spacing w:after="160"/>
              <w:rPr>
                <w:lang w:eastAsia="en-US"/>
              </w:rPr>
            </w:pPr>
            <w:r w:rsidRPr="00C87A3A">
              <w:rPr>
                <w:lang w:eastAsia="en-US"/>
              </w:rPr>
              <w:t xml:space="preserve">Надання інформації з Державного реєстру речових прав на нерухоме майно </w:t>
            </w:r>
          </w:p>
        </w:tc>
        <w:tc>
          <w:tcPr>
            <w:tcW w:w="2506" w:type="dxa"/>
            <w:vMerge/>
            <w:shd w:val="clear" w:color="auto" w:fill="EAF1DD" w:themeFill="accent3" w:themeFillTint="33"/>
          </w:tcPr>
          <w:p w:rsidR="00031258" w:rsidRPr="00C87A3A" w:rsidRDefault="00031258" w:rsidP="00DA340F">
            <w:pPr>
              <w:spacing w:after="160"/>
              <w:rPr>
                <w:lang w:eastAsia="en-US"/>
              </w:rPr>
            </w:pPr>
          </w:p>
        </w:tc>
        <w:tc>
          <w:tcPr>
            <w:tcW w:w="3600" w:type="dxa"/>
            <w:shd w:val="clear" w:color="auto" w:fill="DBE5F1" w:themeFill="accent1" w:themeFillTint="33"/>
          </w:tcPr>
          <w:p w:rsidR="00D301FF" w:rsidRPr="00BC6F15" w:rsidRDefault="00D301FF" w:rsidP="00BC6F15">
            <w:pPr>
              <w:pStyle w:val="rvps2"/>
              <w:shd w:val="clear" w:color="auto" w:fill="DBE5F1" w:themeFill="accent1" w:themeFillTint="33"/>
              <w:spacing w:before="0" w:beforeAutospacing="0" w:after="67" w:afterAutospacing="0"/>
              <w:ind w:firstLine="200"/>
              <w:jc w:val="center"/>
              <w:rPr>
                <w:sz w:val="20"/>
                <w:szCs w:val="20"/>
                <w:shd w:val="clear" w:color="auto" w:fill="DBE5F1" w:themeFill="accent1" w:themeFillTint="33"/>
                <w:lang w:val="uk-UA"/>
              </w:rPr>
            </w:pPr>
          </w:p>
          <w:p w:rsidR="00E5117D" w:rsidRPr="00BC6F15" w:rsidRDefault="00E5117D" w:rsidP="00BC6F15">
            <w:pPr>
              <w:pStyle w:val="rvps2"/>
              <w:shd w:val="clear" w:color="auto" w:fill="DBE5F1" w:themeFill="accent1" w:themeFillTint="33"/>
              <w:spacing w:before="0" w:beforeAutospacing="0" w:after="67" w:afterAutospacing="0"/>
              <w:jc w:val="center"/>
              <w:rPr>
                <w:sz w:val="20"/>
                <w:szCs w:val="20"/>
                <w:shd w:val="clear" w:color="auto" w:fill="DBE5F1" w:themeFill="accent1" w:themeFillTint="33"/>
                <w:lang w:val="uk-UA"/>
              </w:rPr>
            </w:pPr>
            <w:r w:rsidRPr="00BC6F15">
              <w:rPr>
                <w:sz w:val="20"/>
                <w:szCs w:val="20"/>
                <w:shd w:val="clear" w:color="auto" w:fill="DBE5F1" w:themeFill="accent1" w:themeFillTint="33"/>
                <w:lang w:val="uk-UA"/>
              </w:rPr>
              <w:t>50 грн</w:t>
            </w:r>
          </w:p>
          <w:p w:rsidR="00546D70" w:rsidRPr="00BC6F15" w:rsidRDefault="00546D70" w:rsidP="00BC6F15">
            <w:pPr>
              <w:pStyle w:val="rvps2"/>
              <w:shd w:val="clear" w:color="auto" w:fill="DBE5F1" w:themeFill="accent1" w:themeFillTint="33"/>
              <w:spacing w:before="0" w:beforeAutospacing="0" w:after="67" w:afterAutospacing="0"/>
              <w:jc w:val="center"/>
              <w:rPr>
                <w:sz w:val="20"/>
                <w:szCs w:val="20"/>
                <w:shd w:val="clear" w:color="auto" w:fill="DBE5F1" w:themeFill="accent1" w:themeFillTint="33"/>
                <w:lang w:val="uk-UA"/>
              </w:rPr>
            </w:pPr>
            <w:r w:rsidRPr="00BC6F15">
              <w:rPr>
                <w:sz w:val="20"/>
                <w:szCs w:val="20"/>
                <w:shd w:val="clear" w:color="auto" w:fill="DBE5F1" w:themeFill="accent1" w:themeFillTint="33"/>
                <w:lang w:val="uk-UA"/>
              </w:rPr>
              <w:t>0,025 прожиткового мінімуму для працездатних осіб - отримання</w:t>
            </w:r>
            <w:r w:rsidRPr="00BC6F15">
              <w:rPr>
                <w:sz w:val="11"/>
                <w:szCs w:val="11"/>
                <w:shd w:val="clear" w:color="auto" w:fill="DBE5F1" w:themeFill="accent1" w:themeFillTint="33"/>
                <w:lang w:val="uk-UA"/>
              </w:rPr>
              <w:t xml:space="preserve"> </w:t>
            </w:r>
            <w:r w:rsidRPr="00BC6F15">
              <w:rPr>
                <w:sz w:val="20"/>
                <w:szCs w:val="20"/>
                <w:shd w:val="clear" w:color="auto" w:fill="DBE5F1" w:themeFill="accent1" w:themeFillTint="33"/>
                <w:lang w:val="uk-UA"/>
              </w:rPr>
              <w:t>інформації, витягу в паперовій формі;</w:t>
            </w:r>
          </w:p>
          <w:p w:rsidR="00D301FF" w:rsidRPr="00BC6F15" w:rsidRDefault="00D301FF" w:rsidP="00BC6F15">
            <w:pPr>
              <w:pStyle w:val="rvps2"/>
              <w:shd w:val="clear" w:color="auto" w:fill="DBE5F1" w:themeFill="accent1" w:themeFillTint="33"/>
              <w:spacing w:before="0" w:beforeAutospacing="0" w:after="67" w:afterAutospacing="0"/>
              <w:ind w:firstLine="200"/>
              <w:jc w:val="center"/>
              <w:rPr>
                <w:sz w:val="20"/>
                <w:szCs w:val="20"/>
                <w:shd w:val="clear" w:color="auto" w:fill="DBE5F1" w:themeFill="accent1" w:themeFillTint="33"/>
                <w:lang w:val="uk-UA"/>
              </w:rPr>
            </w:pPr>
          </w:p>
          <w:p w:rsidR="00E5117D" w:rsidRPr="00BC6F15" w:rsidRDefault="00E5117D" w:rsidP="00BC6F15">
            <w:pPr>
              <w:pStyle w:val="rvps2"/>
              <w:shd w:val="clear" w:color="auto" w:fill="DBE5F1" w:themeFill="accent1" w:themeFillTint="33"/>
              <w:spacing w:before="0" w:beforeAutospacing="0" w:after="67" w:afterAutospacing="0"/>
              <w:ind w:firstLine="200"/>
              <w:jc w:val="center"/>
              <w:rPr>
                <w:sz w:val="20"/>
                <w:szCs w:val="20"/>
                <w:shd w:val="clear" w:color="auto" w:fill="DBE5F1" w:themeFill="accent1" w:themeFillTint="33"/>
                <w:lang w:val="uk-UA"/>
              </w:rPr>
            </w:pPr>
            <w:r w:rsidRPr="00BC6F15">
              <w:rPr>
                <w:sz w:val="20"/>
                <w:szCs w:val="20"/>
                <w:shd w:val="clear" w:color="auto" w:fill="DBE5F1" w:themeFill="accent1" w:themeFillTint="33"/>
                <w:lang w:val="uk-UA"/>
              </w:rPr>
              <w:t>30 грн</w:t>
            </w:r>
          </w:p>
          <w:p w:rsidR="00546D70" w:rsidRPr="00BC6F15" w:rsidRDefault="00546D70" w:rsidP="00BC6F15">
            <w:pPr>
              <w:pStyle w:val="rvps2"/>
              <w:shd w:val="clear" w:color="auto" w:fill="DBE5F1" w:themeFill="accent1" w:themeFillTint="33"/>
              <w:spacing w:before="0" w:beforeAutospacing="0" w:after="67" w:afterAutospacing="0"/>
              <w:jc w:val="center"/>
              <w:rPr>
                <w:sz w:val="20"/>
                <w:szCs w:val="20"/>
                <w:shd w:val="clear" w:color="auto" w:fill="DBE5F1" w:themeFill="accent1" w:themeFillTint="33"/>
                <w:lang w:val="uk-UA"/>
              </w:rPr>
            </w:pPr>
            <w:r w:rsidRPr="00BC6F15">
              <w:rPr>
                <w:sz w:val="20"/>
                <w:szCs w:val="20"/>
                <w:shd w:val="clear" w:color="auto" w:fill="DBE5F1" w:themeFill="accent1" w:themeFillTint="33"/>
                <w:lang w:val="uk-UA"/>
              </w:rPr>
              <w:t>0,0125 прожиткового мінімуму для працездатних осіб - отримання інформації, витягу в електронній формі;</w:t>
            </w:r>
          </w:p>
          <w:p w:rsidR="00D301FF" w:rsidRPr="00BC6F15" w:rsidRDefault="00D301FF" w:rsidP="00BC6F15">
            <w:pPr>
              <w:pStyle w:val="rvps2"/>
              <w:shd w:val="clear" w:color="auto" w:fill="DBE5F1" w:themeFill="accent1" w:themeFillTint="33"/>
              <w:spacing w:before="0" w:beforeAutospacing="0" w:after="67" w:afterAutospacing="0"/>
              <w:ind w:firstLine="200"/>
              <w:jc w:val="both"/>
              <w:rPr>
                <w:sz w:val="20"/>
                <w:szCs w:val="20"/>
                <w:shd w:val="clear" w:color="auto" w:fill="DBE5F1" w:themeFill="accent1" w:themeFillTint="33"/>
                <w:lang w:val="uk-UA"/>
              </w:rPr>
            </w:pPr>
          </w:p>
          <w:p w:rsidR="00D301FF" w:rsidRPr="00BC6F15" w:rsidRDefault="00D301FF" w:rsidP="00BC6F15">
            <w:pPr>
              <w:pStyle w:val="rvps2"/>
              <w:shd w:val="clear" w:color="auto" w:fill="DBE5F1" w:themeFill="accent1" w:themeFillTint="33"/>
              <w:spacing w:before="0" w:beforeAutospacing="0" w:after="67" w:afterAutospacing="0"/>
              <w:ind w:firstLine="200"/>
              <w:jc w:val="both"/>
              <w:rPr>
                <w:sz w:val="20"/>
                <w:szCs w:val="20"/>
                <w:shd w:val="clear" w:color="auto" w:fill="DBE5F1" w:themeFill="accent1" w:themeFillTint="33"/>
                <w:lang w:val="uk-UA"/>
              </w:rPr>
            </w:pPr>
          </w:p>
          <w:p w:rsidR="00546D70" w:rsidRPr="00BC6F15" w:rsidRDefault="00546D70" w:rsidP="00BC6F15">
            <w:pPr>
              <w:pStyle w:val="rvps2"/>
              <w:shd w:val="clear" w:color="auto" w:fill="DBE5F1" w:themeFill="accent1" w:themeFillTint="33"/>
              <w:spacing w:before="0" w:beforeAutospacing="0" w:after="67" w:afterAutospacing="0"/>
              <w:jc w:val="both"/>
              <w:rPr>
                <w:sz w:val="20"/>
                <w:szCs w:val="20"/>
                <w:shd w:val="clear" w:color="auto" w:fill="DBE5F1" w:themeFill="accent1" w:themeFillTint="33"/>
                <w:lang w:val="uk-UA"/>
              </w:rPr>
            </w:pPr>
            <w:r w:rsidRPr="00BC6F15">
              <w:rPr>
                <w:sz w:val="20"/>
                <w:szCs w:val="20"/>
                <w:shd w:val="clear" w:color="auto" w:fill="DBE5F1" w:themeFill="accent1" w:themeFillTint="33"/>
                <w:lang w:val="uk-UA"/>
              </w:rPr>
              <w:t>0,04 прожиткового мінімуму для працездатних осіб - отримання інформації адвокатами, нотаріусами (під час вчинення нотаріальних дій з нерухомим майном, об’єктом незавершеного будівництва) шляхом безпосереднього доступу до Державного реєстру прав.</w:t>
            </w:r>
          </w:p>
          <w:p w:rsidR="00031258" w:rsidRPr="00BC6F15" w:rsidRDefault="00031258" w:rsidP="00BC6F15">
            <w:pPr>
              <w:shd w:val="clear" w:color="auto" w:fill="DBE5F1" w:themeFill="accent1" w:themeFillTint="33"/>
              <w:spacing w:after="160"/>
              <w:jc w:val="center"/>
              <w:rPr>
                <w:shd w:val="clear" w:color="auto" w:fill="DBE5F1" w:themeFill="accent1" w:themeFillTint="33"/>
                <w:lang w:eastAsia="en-US"/>
              </w:rPr>
            </w:pPr>
          </w:p>
        </w:tc>
        <w:tc>
          <w:tcPr>
            <w:tcW w:w="2160" w:type="dxa"/>
            <w:shd w:val="clear" w:color="auto" w:fill="auto"/>
          </w:tcPr>
          <w:p w:rsidR="00031258" w:rsidRPr="00C87A3A" w:rsidRDefault="00031258" w:rsidP="000C0CFD">
            <w:pPr>
              <w:spacing w:after="160"/>
              <w:jc w:val="center"/>
              <w:rPr>
                <w:lang w:eastAsia="en-US"/>
              </w:rPr>
            </w:pPr>
          </w:p>
          <w:p w:rsidR="00E5117D" w:rsidRPr="00C87A3A" w:rsidRDefault="00E5117D" w:rsidP="000C0CFD">
            <w:pPr>
              <w:jc w:val="center"/>
              <w:rPr>
                <w:lang w:eastAsia="en-US"/>
              </w:rPr>
            </w:pPr>
            <w:r w:rsidRPr="00C87A3A">
              <w:rPr>
                <w:lang w:eastAsia="en-US"/>
              </w:rPr>
              <w:t>60</w:t>
            </w:r>
          </w:p>
          <w:p w:rsidR="00E5117D" w:rsidRPr="00C87A3A" w:rsidRDefault="00E5117D" w:rsidP="000C0CFD">
            <w:pPr>
              <w:jc w:val="center"/>
              <w:rPr>
                <w:lang w:eastAsia="en-US"/>
              </w:rPr>
            </w:pPr>
            <w:r w:rsidRPr="00C87A3A">
              <w:rPr>
                <w:lang w:eastAsia="en-US"/>
              </w:rPr>
              <w:t>(</w:t>
            </w:r>
            <w:r w:rsidRPr="00C87A3A">
              <w:rPr>
                <w:sz w:val="20"/>
                <w:szCs w:val="20"/>
              </w:rPr>
              <w:t>отримання</w:t>
            </w:r>
            <w:r w:rsidRPr="00C87A3A">
              <w:rPr>
                <w:sz w:val="11"/>
                <w:szCs w:val="11"/>
              </w:rPr>
              <w:t xml:space="preserve"> </w:t>
            </w:r>
            <w:r w:rsidRPr="00C87A3A">
              <w:rPr>
                <w:sz w:val="20"/>
                <w:szCs w:val="20"/>
              </w:rPr>
              <w:t>інформації, витягу в паперовій формі</w:t>
            </w:r>
            <w:r w:rsidRPr="00C87A3A">
              <w:rPr>
                <w:lang w:eastAsia="en-US"/>
              </w:rPr>
              <w:t>)</w:t>
            </w:r>
          </w:p>
          <w:p w:rsidR="00E5117D" w:rsidRPr="00C87A3A" w:rsidRDefault="00E5117D" w:rsidP="000C0CFD">
            <w:pPr>
              <w:jc w:val="center"/>
              <w:rPr>
                <w:lang w:eastAsia="en-US"/>
              </w:rPr>
            </w:pPr>
          </w:p>
          <w:p w:rsidR="00E5117D" w:rsidRPr="00C87A3A" w:rsidRDefault="00E5117D" w:rsidP="000C0CFD">
            <w:pPr>
              <w:jc w:val="center"/>
              <w:rPr>
                <w:lang w:eastAsia="en-US"/>
              </w:rPr>
            </w:pPr>
            <w:r w:rsidRPr="00C87A3A">
              <w:rPr>
                <w:lang w:eastAsia="en-US"/>
              </w:rPr>
              <w:t>30</w:t>
            </w:r>
          </w:p>
          <w:p w:rsidR="00E5117D" w:rsidRPr="00C87A3A" w:rsidRDefault="00E5117D" w:rsidP="000C0CFD">
            <w:pPr>
              <w:pStyle w:val="rvps2"/>
              <w:shd w:val="clear" w:color="auto" w:fill="FFFFFF"/>
              <w:spacing w:before="0" w:beforeAutospacing="0" w:after="67" w:afterAutospacing="0"/>
              <w:jc w:val="center"/>
              <w:rPr>
                <w:sz w:val="20"/>
                <w:szCs w:val="20"/>
                <w:lang w:val="uk-UA"/>
              </w:rPr>
            </w:pPr>
            <w:r w:rsidRPr="00C87A3A">
              <w:rPr>
                <w:lang w:val="uk-UA" w:eastAsia="en-US"/>
              </w:rPr>
              <w:t>(</w:t>
            </w:r>
            <w:r w:rsidRPr="00C87A3A">
              <w:rPr>
                <w:sz w:val="20"/>
                <w:szCs w:val="20"/>
                <w:lang w:val="uk-UA"/>
              </w:rPr>
              <w:t>в електронній формі)</w:t>
            </w:r>
          </w:p>
          <w:p w:rsidR="00E5117D" w:rsidRPr="00C87A3A" w:rsidRDefault="00E5117D" w:rsidP="000C0CFD">
            <w:pPr>
              <w:jc w:val="center"/>
              <w:rPr>
                <w:lang w:eastAsia="en-US"/>
              </w:rPr>
            </w:pPr>
          </w:p>
          <w:p w:rsidR="00E5117D" w:rsidRPr="00C87A3A" w:rsidRDefault="00E5117D" w:rsidP="000C0CFD">
            <w:pPr>
              <w:jc w:val="center"/>
              <w:rPr>
                <w:lang w:eastAsia="en-US"/>
              </w:rPr>
            </w:pPr>
          </w:p>
          <w:p w:rsidR="00E5117D" w:rsidRPr="00C87A3A" w:rsidRDefault="00E5117D" w:rsidP="000C0CFD">
            <w:pPr>
              <w:jc w:val="center"/>
              <w:rPr>
                <w:lang w:eastAsia="en-US"/>
              </w:rPr>
            </w:pPr>
          </w:p>
        </w:tc>
      </w:tr>
      <w:tr w:rsidR="00031258" w:rsidRPr="00C87A3A" w:rsidTr="00B30055">
        <w:trPr>
          <w:trHeight w:val="564"/>
        </w:trPr>
        <w:tc>
          <w:tcPr>
            <w:tcW w:w="810" w:type="dxa"/>
            <w:shd w:val="clear" w:color="auto" w:fill="auto"/>
          </w:tcPr>
          <w:p w:rsidR="00031258" w:rsidRPr="00C87A3A" w:rsidRDefault="00C27CBD" w:rsidP="00C27CBD">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Взяття на облік безхазяйного нерухомого майна</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BC6F15" w:rsidRDefault="005328E1" w:rsidP="00BC6F15">
            <w:pPr>
              <w:shd w:val="clear" w:color="auto" w:fill="DBE5F1" w:themeFill="accent1" w:themeFillTint="33"/>
              <w:jc w:val="center"/>
              <w:rPr>
                <w:shd w:val="clear" w:color="auto" w:fill="DBE5F1" w:themeFill="accent1" w:themeFillTint="33"/>
                <w:lang w:eastAsia="en-US"/>
              </w:rPr>
            </w:pPr>
            <w:r w:rsidRPr="00BC6F15">
              <w:rPr>
                <w:shd w:val="clear" w:color="auto" w:fill="DBE5F1" w:themeFill="accent1" w:themeFillTint="33"/>
                <w:lang w:eastAsia="en-US"/>
              </w:rPr>
              <w:t>безоплатно</w:t>
            </w:r>
          </w:p>
        </w:tc>
        <w:tc>
          <w:tcPr>
            <w:tcW w:w="2160" w:type="dxa"/>
            <w:shd w:val="clear" w:color="auto" w:fill="auto"/>
          </w:tcPr>
          <w:p w:rsidR="00031258" w:rsidRPr="00C87A3A" w:rsidRDefault="005328E1" w:rsidP="000C0CFD">
            <w:pPr>
              <w:jc w:val="center"/>
              <w:rPr>
                <w:lang w:eastAsia="en-US"/>
              </w:rPr>
            </w:pPr>
            <w:r w:rsidRPr="00C87A3A">
              <w:rPr>
                <w:lang w:eastAsia="en-US"/>
              </w:rPr>
              <w:t>0</w:t>
            </w:r>
          </w:p>
        </w:tc>
      </w:tr>
      <w:tr w:rsidR="00031258" w:rsidRPr="00C87A3A" w:rsidTr="00B30055">
        <w:trPr>
          <w:trHeight w:val="551"/>
        </w:trPr>
        <w:tc>
          <w:tcPr>
            <w:tcW w:w="810" w:type="dxa"/>
            <w:shd w:val="clear" w:color="auto" w:fill="auto"/>
          </w:tcPr>
          <w:p w:rsidR="00031258" w:rsidRPr="00C87A3A" w:rsidRDefault="00C27CBD" w:rsidP="00C27CBD">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обтяжень речових прав на нерухоме майно</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454BE" w:rsidRPr="00BC6F15" w:rsidRDefault="0032339D" w:rsidP="00BC6F15">
            <w:pPr>
              <w:pStyle w:val="rvps2"/>
              <w:shd w:val="clear" w:color="auto" w:fill="DBE5F1" w:themeFill="accent1" w:themeFillTint="33"/>
              <w:spacing w:before="0" w:beforeAutospacing="0" w:after="67" w:afterAutospacing="0"/>
              <w:ind w:firstLine="200"/>
              <w:jc w:val="center"/>
              <w:rPr>
                <w:shd w:val="clear" w:color="auto" w:fill="DBE5F1" w:themeFill="accent1" w:themeFillTint="33"/>
                <w:lang w:val="uk-UA"/>
              </w:rPr>
            </w:pPr>
            <w:r w:rsidRPr="00BC6F15">
              <w:rPr>
                <w:shd w:val="clear" w:color="auto" w:fill="DBE5F1" w:themeFill="accent1" w:themeFillTint="33"/>
                <w:lang w:val="uk-UA"/>
              </w:rPr>
              <w:t>105 грн</w:t>
            </w:r>
          </w:p>
          <w:p w:rsidR="00546D70" w:rsidRPr="00BC6F15" w:rsidRDefault="00546D70" w:rsidP="00BC6F15">
            <w:pPr>
              <w:pStyle w:val="rvps2"/>
              <w:shd w:val="clear" w:color="auto" w:fill="DBE5F1" w:themeFill="accent1" w:themeFillTint="33"/>
              <w:spacing w:before="0" w:beforeAutospacing="0" w:after="67" w:afterAutospacing="0"/>
              <w:jc w:val="center"/>
              <w:rPr>
                <w:sz w:val="11"/>
                <w:szCs w:val="11"/>
                <w:shd w:val="clear" w:color="auto" w:fill="DBE5F1" w:themeFill="accent1" w:themeFillTint="33"/>
                <w:lang w:val="uk-UA"/>
              </w:rPr>
            </w:pPr>
            <w:r w:rsidRPr="00BC6F15">
              <w:rPr>
                <w:sz w:val="20"/>
                <w:szCs w:val="20"/>
                <w:shd w:val="clear" w:color="auto" w:fill="DBE5F1" w:themeFill="accent1" w:themeFillTint="33"/>
                <w:lang w:val="uk-UA"/>
              </w:rPr>
              <w:t>0,05 прожиткового мінімуму для працездатних осіб</w:t>
            </w:r>
            <w:r w:rsidRPr="00BC6F15">
              <w:rPr>
                <w:sz w:val="11"/>
                <w:szCs w:val="11"/>
                <w:shd w:val="clear" w:color="auto" w:fill="DBE5F1" w:themeFill="accent1" w:themeFillTint="33"/>
                <w:lang w:val="uk-UA"/>
              </w:rPr>
              <w:t>.</w:t>
            </w:r>
          </w:p>
          <w:p w:rsidR="00031258" w:rsidRPr="00BC6F15" w:rsidRDefault="00031258" w:rsidP="00BC6F15">
            <w:pPr>
              <w:shd w:val="clear" w:color="auto" w:fill="DBE5F1" w:themeFill="accent1" w:themeFillTint="33"/>
              <w:jc w:val="center"/>
              <w:rPr>
                <w:shd w:val="clear" w:color="auto" w:fill="DBE5F1" w:themeFill="accent1" w:themeFillTint="33"/>
                <w:lang w:eastAsia="en-US"/>
              </w:rPr>
            </w:pPr>
          </w:p>
        </w:tc>
        <w:tc>
          <w:tcPr>
            <w:tcW w:w="2160" w:type="dxa"/>
            <w:shd w:val="clear" w:color="auto" w:fill="auto"/>
          </w:tcPr>
          <w:p w:rsidR="00031258" w:rsidRPr="00C87A3A" w:rsidRDefault="00D73050" w:rsidP="000C0CFD">
            <w:pPr>
              <w:jc w:val="center"/>
              <w:rPr>
                <w:lang w:eastAsia="en-US"/>
              </w:rPr>
            </w:pPr>
            <w:r w:rsidRPr="00C87A3A">
              <w:rPr>
                <w:lang w:eastAsia="en-US"/>
              </w:rPr>
              <w:t>120</w:t>
            </w:r>
          </w:p>
        </w:tc>
      </w:tr>
      <w:tr w:rsidR="00031258" w:rsidRPr="00C87A3A" w:rsidTr="00B30055">
        <w:trPr>
          <w:trHeight w:val="551"/>
        </w:trPr>
        <w:tc>
          <w:tcPr>
            <w:tcW w:w="810" w:type="dxa"/>
            <w:shd w:val="clear" w:color="auto" w:fill="auto"/>
          </w:tcPr>
          <w:p w:rsidR="00031258" w:rsidRPr="00C87A3A" w:rsidRDefault="00C27CBD" w:rsidP="00C27CBD">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5.8</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bCs/>
                <w:iCs/>
                <w:lang w:eastAsia="en-US"/>
              </w:rPr>
            </w:pPr>
            <w:r w:rsidRPr="00C87A3A">
              <w:rPr>
                <w:bCs/>
                <w:iCs/>
                <w:lang w:eastAsia="en-US"/>
              </w:rPr>
              <w:t>Заборона вчинення реєстраційних дій</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5328E1" w:rsidP="0014545B">
            <w:pPr>
              <w:jc w:val="center"/>
              <w:rPr>
                <w:lang w:eastAsia="en-US"/>
              </w:rPr>
            </w:pPr>
            <w:r w:rsidRPr="00C87A3A">
              <w:rPr>
                <w:lang w:eastAsia="en-US"/>
              </w:rPr>
              <w:t>безоплатно</w:t>
            </w:r>
          </w:p>
        </w:tc>
        <w:tc>
          <w:tcPr>
            <w:tcW w:w="2160" w:type="dxa"/>
            <w:shd w:val="clear" w:color="auto" w:fill="auto"/>
          </w:tcPr>
          <w:p w:rsidR="00031258" w:rsidRPr="00C87A3A" w:rsidRDefault="005328E1" w:rsidP="000C0CFD">
            <w:pPr>
              <w:jc w:val="center"/>
              <w:rPr>
                <w:lang w:eastAsia="en-US"/>
              </w:rPr>
            </w:pPr>
            <w:r w:rsidRPr="00C87A3A">
              <w:rPr>
                <w:lang w:eastAsia="en-US"/>
              </w:rPr>
              <w:t>0</w:t>
            </w:r>
          </w:p>
        </w:tc>
      </w:tr>
      <w:tr w:rsidR="00031258" w:rsidRPr="00C87A3A" w:rsidTr="0054219F">
        <w:tc>
          <w:tcPr>
            <w:tcW w:w="810" w:type="dxa"/>
            <w:shd w:val="clear" w:color="auto" w:fill="auto"/>
          </w:tcPr>
          <w:p w:rsidR="00031258" w:rsidRPr="00C87A3A" w:rsidRDefault="00031258" w:rsidP="00DA340F">
            <w:pPr>
              <w:jc w:val="center"/>
              <w:rPr>
                <w:b/>
                <w:lang w:eastAsia="en-US"/>
              </w:rPr>
            </w:pPr>
          </w:p>
        </w:tc>
        <w:tc>
          <w:tcPr>
            <w:tcW w:w="8100" w:type="dxa"/>
            <w:gridSpan w:val="3"/>
            <w:shd w:val="clear" w:color="auto" w:fill="auto"/>
            <w:vAlign w:val="center"/>
          </w:tcPr>
          <w:p w:rsidR="00031258" w:rsidRPr="00C87A3A" w:rsidRDefault="00031258" w:rsidP="00DA340F">
            <w:pPr>
              <w:jc w:val="center"/>
              <w:rPr>
                <w:b/>
                <w:lang w:eastAsia="en-US"/>
              </w:rPr>
            </w:pPr>
          </w:p>
          <w:p w:rsidR="00031258" w:rsidRPr="00C87A3A" w:rsidRDefault="005328E1" w:rsidP="00DA340F">
            <w:pPr>
              <w:jc w:val="center"/>
              <w:rPr>
                <w:b/>
                <w:lang w:eastAsia="en-US"/>
              </w:rPr>
            </w:pPr>
            <w:r w:rsidRPr="00C87A3A">
              <w:rPr>
                <w:b/>
                <w:lang w:eastAsia="en-US"/>
              </w:rPr>
              <w:t xml:space="preserve">6. </w:t>
            </w:r>
            <w:r w:rsidR="00031258" w:rsidRPr="00C87A3A">
              <w:rPr>
                <w:b/>
                <w:lang w:eastAsia="en-US"/>
              </w:rPr>
              <w:t xml:space="preserve">РЕЄСТРАЦІЯ </w:t>
            </w:r>
            <w:r w:rsidR="00DB026A" w:rsidRPr="00C87A3A">
              <w:rPr>
                <w:b/>
                <w:bCs/>
                <w:lang w:eastAsia="en-US"/>
              </w:rPr>
              <w:t>ЮРИДИЧНИХ ОСІБ, ФІЗИЧНИХ ОСІБ - ПІДПРИЄМЦІВ ТА ГРОМАДСЬКИХ ФОРМУВАНЬ</w:t>
            </w:r>
          </w:p>
          <w:p w:rsidR="00031258" w:rsidRPr="00C87A3A" w:rsidRDefault="00031258" w:rsidP="00DA340F">
            <w:pPr>
              <w:jc w:val="center"/>
              <w:rPr>
                <w:i/>
                <w:lang w:eastAsia="en-US"/>
              </w:rPr>
            </w:pPr>
          </w:p>
        </w:tc>
        <w:tc>
          <w:tcPr>
            <w:tcW w:w="3600" w:type="dxa"/>
            <w:shd w:val="clear" w:color="auto" w:fill="DBE5F1" w:themeFill="accent1" w:themeFillTint="33"/>
          </w:tcPr>
          <w:p w:rsidR="00031258" w:rsidRPr="00C87A3A" w:rsidRDefault="00031258" w:rsidP="0014545B">
            <w:pPr>
              <w:jc w:val="center"/>
              <w:rPr>
                <w:b/>
                <w:lang w:eastAsia="en-US"/>
              </w:rPr>
            </w:pPr>
          </w:p>
        </w:tc>
        <w:tc>
          <w:tcPr>
            <w:tcW w:w="2160" w:type="dxa"/>
            <w:shd w:val="clear" w:color="auto" w:fill="auto"/>
          </w:tcPr>
          <w:p w:rsidR="00031258" w:rsidRPr="00C87A3A" w:rsidRDefault="00031258" w:rsidP="000C0CFD">
            <w:pPr>
              <w:jc w:val="center"/>
              <w:rPr>
                <w:b/>
                <w:lang w:eastAsia="en-US"/>
              </w:rPr>
            </w:pPr>
          </w:p>
        </w:tc>
      </w:tr>
      <w:tr w:rsidR="00031258" w:rsidRPr="00C87A3A" w:rsidTr="00B30055">
        <w:trPr>
          <w:trHeight w:val="411"/>
        </w:trPr>
        <w:tc>
          <w:tcPr>
            <w:tcW w:w="810" w:type="dxa"/>
            <w:shd w:val="clear" w:color="auto" w:fill="auto"/>
          </w:tcPr>
          <w:p w:rsidR="00031258" w:rsidRPr="00C87A3A" w:rsidRDefault="005328E1" w:rsidP="005328E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створення юридичної особи (крім громадського формування)</w:t>
            </w:r>
          </w:p>
        </w:tc>
        <w:tc>
          <w:tcPr>
            <w:tcW w:w="2506" w:type="dxa"/>
            <w:vMerge w:val="restart"/>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Закон України «Про державну реєстрацію юридичних осіб, фізичних осіб - підприємців та громадських формувань»</w:t>
            </w:r>
          </w:p>
        </w:tc>
        <w:tc>
          <w:tcPr>
            <w:tcW w:w="3600" w:type="dxa"/>
            <w:shd w:val="clear" w:color="auto" w:fill="DBE5F1" w:themeFill="accent1" w:themeFillTint="33"/>
          </w:tcPr>
          <w:p w:rsidR="00031258" w:rsidRPr="00C87A3A" w:rsidRDefault="00FB7103" w:rsidP="0014545B">
            <w:pPr>
              <w:jc w:val="center"/>
              <w:rPr>
                <w:lang w:eastAsia="en-US"/>
              </w:rPr>
            </w:pPr>
            <w:r w:rsidRPr="00C87A3A">
              <w:rPr>
                <w:lang w:eastAsia="en-US"/>
              </w:rPr>
              <w:t>безоплатно</w:t>
            </w:r>
          </w:p>
        </w:tc>
        <w:tc>
          <w:tcPr>
            <w:tcW w:w="2160" w:type="dxa"/>
            <w:shd w:val="clear" w:color="auto" w:fill="auto"/>
          </w:tcPr>
          <w:p w:rsidR="00031258" w:rsidRPr="00C87A3A" w:rsidRDefault="00FB7103" w:rsidP="000C0CFD">
            <w:pPr>
              <w:jc w:val="center"/>
              <w:rPr>
                <w:lang w:eastAsia="en-US"/>
              </w:rPr>
            </w:pPr>
            <w:r w:rsidRPr="00C87A3A">
              <w:rPr>
                <w:lang w:eastAsia="en-US"/>
              </w:rPr>
              <w:t>0-200</w:t>
            </w:r>
            <w:r w:rsidR="00DF2A4A" w:rsidRPr="00C87A3A">
              <w:rPr>
                <w:rStyle w:val="aa"/>
                <w:lang w:eastAsia="en-US"/>
              </w:rPr>
              <w:footnoteReference w:id="1"/>
            </w:r>
          </w:p>
        </w:tc>
      </w:tr>
      <w:tr w:rsidR="00031258" w:rsidRPr="00C87A3A" w:rsidTr="00B30055">
        <w:trPr>
          <w:trHeight w:val="596"/>
        </w:trPr>
        <w:tc>
          <w:tcPr>
            <w:tcW w:w="810" w:type="dxa"/>
            <w:shd w:val="clear" w:color="auto" w:fill="auto"/>
          </w:tcPr>
          <w:p w:rsidR="00031258" w:rsidRPr="00C87A3A" w:rsidRDefault="005328E1" w:rsidP="005328E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створення відокремленого підрозділу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6F6CB8" w:rsidP="0014545B">
            <w:pPr>
              <w:jc w:val="center"/>
              <w:rPr>
                <w:lang w:eastAsia="en-US"/>
              </w:rPr>
            </w:pPr>
            <w:r w:rsidRPr="00C87A3A">
              <w:rPr>
                <w:lang w:eastAsia="en-US"/>
              </w:rPr>
              <w:t>безоплатно</w:t>
            </w:r>
          </w:p>
        </w:tc>
        <w:tc>
          <w:tcPr>
            <w:tcW w:w="2160" w:type="dxa"/>
            <w:shd w:val="clear" w:color="auto" w:fill="auto"/>
          </w:tcPr>
          <w:p w:rsidR="00031258" w:rsidRPr="00C87A3A" w:rsidRDefault="006F6CB8" w:rsidP="000C0CFD">
            <w:pPr>
              <w:jc w:val="center"/>
              <w:rPr>
                <w:lang w:eastAsia="en-US"/>
              </w:rPr>
            </w:pPr>
            <w:r w:rsidRPr="00C87A3A">
              <w:rPr>
                <w:lang w:eastAsia="en-US"/>
              </w:rPr>
              <w:t>0-200</w:t>
            </w:r>
          </w:p>
        </w:tc>
      </w:tr>
      <w:tr w:rsidR="00031258" w:rsidRPr="00C87A3A" w:rsidTr="00B30055">
        <w:trPr>
          <w:trHeight w:val="596"/>
        </w:trPr>
        <w:tc>
          <w:tcPr>
            <w:tcW w:w="810" w:type="dxa"/>
            <w:shd w:val="clear" w:color="auto" w:fill="auto"/>
          </w:tcPr>
          <w:p w:rsidR="00031258" w:rsidRPr="00C87A3A" w:rsidRDefault="005328E1" w:rsidP="005328E1">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припинення відокремленого підрозділу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C4D3D" w:rsidP="0014545B">
            <w:pPr>
              <w:jc w:val="center"/>
              <w:rPr>
                <w:lang w:eastAsia="en-US"/>
              </w:rPr>
            </w:pPr>
            <w:r w:rsidRPr="00C87A3A">
              <w:rPr>
                <w:lang w:eastAsia="en-US"/>
              </w:rPr>
              <w:t>безплатно</w:t>
            </w:r>
          </w:p>
        </w:tc>
        <w:tc>
          <w:tcPr>
            <w:tcW w:w="2160" w:type="dxa"/>
            <w:shd w:val="clear" w:color="auto" w:fill="auto"/>
          </w:tcPr>
          <w:p w:rsidR="00031258" w:rsidRPr="00C87A3A" w:rsidRDefault="000C4D3D" w:rsidP="000C0CFD">
            <w:pPr>
              <w:jc w:val="center"/>
              <w:rPr>
                <w:lang w:eastAsia="en-US"/>
              </w:rPr>
            </w:pPr>
            <w:r w:rsidRPr="00C87A3A">
              <w:rPr>
                <w:lang w:eastAsia="en-US"/>
              </w:rPr>
              <w:t>0-200</w:t>
            </w:r>
          </w:p>
        </w:tc>
      </w:tr>
      <w:tr w:rsidR="00031258" w:rsidRPr="00C87A3A" w:rsidTr="00B30055">
        <w:trPr>
          <w:trHeight w:val="596"/>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змін до відомостей про відокремлений підрозділ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C4D3D" w:rsidP="0014545B">
            <w:pPr>
              <w:jc w:val="center"/>
              <w:rPr>
                <w:lang w:eastAsia="en-US"/>
              </w:rPr>
            </w:pPr>
            <w:r w:rsidRPr="00C87A3A">
              <w:rPr>
                <w:lang w:eastAsia="en-US"/>
              </w:rPr>
              <w:t>безоплатно</w:t>
            </w:r>
          </w:p>
        </w:tc>
        <w:tc>
          <w:tcPr>
            <w:tcW w:w="2160" w:type="dxa"/>
            <w:shd w:val="clear" w:color="auto" w:fill="auto"/>
          </w:tcPr>
          <w:p w:rsidR="00031258" w:rsidRPr="00C87A3A" w:rsidRDefault="000C4D3D" w:rsidP="000C0CFD">
            <w:pPr>
              <w:jc w:val="center"/>
              <w:rPr>
                <w:lang w:eastAsia="en-US"/>
              </w:rPr>
            </w:pPr>
            <w:r w:rsidRPr="00C87A3A">
              <w:rPr>
                <w:lang w:eastAsia="en-US"/>
              </w:rPr>
              <w:t>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6.5</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рішення про припинення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4F338B" w:rsidP="0014545B">
            <w:pPr>
              <w:jc w:val="center"/>
              <w:rPr>
                <w:lang w:eastAsia="en-US"/>
              </w:rPr>
            </w:pPr>
            <w:r w:rsidRPr="00C87A3A">
              <w:rPr>
                <w:lang w:eastAsia="en-US"/>
              </w:rPr>
              <w:t>безоплатно</w:t>
            </w:r>
          </w:p>
        </w:tc>
        <w:tc>
          <w:tcPr>
            <w:tcW w:w="2160" w:type="dxa"/>
            <w:shd w:val="clear" w:color="auto" w:fill="auto"/>
          </w:tcPr>
          <w:p w:rsidR="00031258" w:rsidRPr="00C87A3A" w:rsidRDefault="004F338B" w:rsidP="000C0CFD">
            <w:pPr>
              <w:jc w:val="center"/>
              <w:rPr>
                <w:lang w:eastAsia="en-US"/>
              </w:rPr>
            </w:pPr>
            <w:r w:rsidRPr="00C87A3A">
              <w:rPr>
                <w:lang w:eastAsia="en-US"/>
              </w:rPr>
              <w:t>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рішення про відміну рішення про припинення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9C31D3" w:rsidP="0014545B">
            <w:pPr>
              <w:jc w:val="center"/>
              <w:rPr>
                <w:lang w:eastAsia="en-US"/>
              </w:rPr>
            </w:pPr>
            <w:r w:rsidRPr="00C87A3A">
              <w:rPr>
                <w:lang w:eastAsia="en-US"/>
              </w:rPr>
              <w:t>безоплатно</w:t>
            </w:r>
          </w:p>
        </w:tc>
        <w:tc>
          <w:tcPr>
            <w:tcW w:w="2160" w:type="dxa"/>
            <w:shd w:val="clear" w:color="auto" w:fill="auto"/>
          </w:tcPr>
          <w:p w:rsidR="00031258" w:rsidRPr="00C87A3A" w:rsidRDefault="009C31D3" w:rsidP="000C0CFD">
            <w:pPr>
              <w:jc w:val="center"/>
              <w:rPr>
                <w:lang w:eastAsia="en-US"/>
              </w:rPr>
            </w:pPr>
            <w:r w:rsidRPr="00C87A3A">
              <w:rPr>
                <w:lang w:eastAsia="en-US"/>
              </w:rPr>
              <w:t>0-200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EC0F98" w:rsidP="0014545B">
            <w:pPr>
              <w:jc w:val="center"/>
              <w:rPr>
                <w:lang w:eastAsia="en-US"/>
              </w:rPr>
            </w:pPr>
            <w:r w:rsidRPr="00C87A3A">
              <w:rPr>
                <w:lang w:eastAsia="en-US"/>
              </w:rPr>
              <w:t>безоплатно</w:t>
            </w:r>
          </w:p>
        </w:tc>
        <w:tc>
          <w:tcPr>
            <w:tcW w:w="2160" w:type="dxa"/>
            <w:shd w:val="clear" w:color="auto" w:fill="auto"/>
          </w:tcPr>
          <w:p w:rsidR="00031258" w:rsidRPr="00C87A3A" w:rsidRDefault="00EC0F98" w:rsidP="000C0CFD">
            <w:pPr>
              <w:jc w:val="center"/>
              <w:rPr>
                <w:lang w:eastAsia="en-US"/>
              </w:rPr>
            </w:pPr>
            <w:r w:rsidRPr="00C87A3A">
              <w:rPr>
                <w:lang w:eastAsia="en-US"/>
              </w:rPr>
              <w:t>0-200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6.8</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Державна реєстрація переходу юридичної особи на діяльність на підставі модельного статуту (крім громадського формування) </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F5AA4" w:rsidP="0014545B">
            <w:pPr>
              <w:jc w:val="center"/>
              <w:rPr>
                <w:lang w:eastAsia="en-US"/>
              </w:rPr>
            </w:pPr>
            <w:r w:rsidRPr="00C87A3A">
              <w:rPr>
                <w:lang w:eastAsia="en-US"/>
              </w:rPr>
              <w:t>безоплатно</w:t>
            </w:r>
          </w:p>
        </w:tc>
        <w:tc>
          <w:tcPr>
            <w:tcW w:w="2160" w:type="dxa"/>
            <w:shd w:val="clear" w:color="auto" w:fill="auto"/>
          </w:tcPr>
          <w:p w:rsidR="00031258" w:rsidRPr="00C87A3A" w:rsidRDefault="000F5AA4" w:rsidP="000C0CFD">
            <w:pPr>
              <w:jc w:val="center"/>
              <w:rPr>
                <w:lang w:eastAsia="en-US"/>
              </w:rPr>
            </w:pPr>
            <w:r w:rsidRPr="00C87A3A">
              <w:rPr>
                <w:lang w:eastAsia="en-US"/>
              </w:rPr>
              <w:t>0-200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6.9</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4865B6" w:rsidP="0014545B">
            <w:pPr>
              <w:jc w:val="center"/>
              <w:rPr>
                <w:lang w:eastAsia="en-US"/>
              </w:rPr>
            </w:pPr>
            <w:r w:rsidRPr="00C87A3A">
              <w:rPr>
                <w:lang w:eastAsia="en-US"/>
              </w:rPr>
              <w:t>безоплатно</w:t>
            </w:r>
          </w:p>
        </w:tc>
        <w:tc>
          <w:tcPr>
            <w:tcW w:w="2160" w:type="dxa"/>
            <w:shd w:val="clear" w:color="auto" w:fill="auto"/>
          </w:tcPr>
          <w:p w:rsidR="00031258" w:rsidRPr="00C87A3A" w:rsidRDefault="004865B6" w:rsidP="000C0CFD">
            <w:pPr>
              <w:jc w:val="center"/>
              <w:rPr>
                <w:lang w:eastAsia="en-US"/>
              </w:rPr>
            </w:pPr>
            <w:r w:rsidRPr="00C87A3A">
              <w:rPr>
                <w:lang w:eastAsia="en-US"/>
              </w:rPr>
              <w:t>0-200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6.10</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припинення юридичної особи в результаті її ліквідації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3E2AFE" w:rsidP="0014545B">
            <w:pPr>
              <w:jc w:val="center"/>
              <w:rPr>
                <w:lang w:eastAsia="en-US"/>
              </w:rPr>
            </w:pPr>
            <w:r w:rsidRPr="00C87A3A">
              <w:rPr>
                <w:lang w:eastAsia="en-US"/>
              </w:rPr>
              <w:t>безоплатно</w:t>
            </w:r>
          </w:p>
        </w:tc>
        <w:tc>
          <w:tcPr>
            <w:tcW w:w="2160" w:type="dxa"/>
            <w:shd w:val="clear" w:color="auto" w:fill="auto"/>
          </w:tcPr>
          <w:p w:rsidR="00031258" w:rsidRPr="00C87A3A" w:rsidRDefault="003E2AFE" w:rsidP="000C0CFD">
            <w:pPr>
              <w:jc w:val="center"/>
              <w:rPr>
                <w:lang w:eastAsia="en-US"/>
              </w:rPr>
            </w:pPr>
            <w:r w:rsidRPr="00C87A3A">
              <w:rPr>
                <w:lang w:eastAsia="en-US"/>
              </w:rPr>
              <w:t>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припинення юридичної особи в результаті її реорганізації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EC0F98" w:rsidP="0014545B">
            <w:pPr>
              <w:jc w:val="center"/>
              <w:rPr>
                <w:lang w:eastAsia="en-US"/>
              </w:rPr>
            </w:pPr>
            <w:r w:rsidRPr="00C87A3A">
              <w:rPr>
                <w:lang w:eastAsia="en-US"/>
              </w:rPr>
              <w:t>безоплатно</w:t>
            </w:r>
          </w:p>
        </w:tc>
        <w:tc>
          <w:tcPr>
            <w:tcW w:w="2160" w:type="dxa"/>
            <w:shd w:val="clear" w:color="auto" w:fill="auto"/>
          </w:tcPr>
          <w:p w:rsidR="00031258" w:rsidRPr="00C87A3A" w:rsidRDefault="00EC0F98" w:rsidP="000C0CFD">
            <w:pPr>
              <w:jc w:val="center"/>
              <w:rPr>
                <w:lang w:eastAsia="en-US"/>
              </w:rPr>
            </w:pPr>
            <w:r w:rsidRPr="00C87A3A">
              <w:rPr>
                <w:lang w:eastAsia="en-US"/>
              </w:rPr>
              <w:t>0-200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рішення про виділ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270DBC" w:rsidP="0014545B">
            <w:pPr>
              <w:jc w:val="center"/>
              <w:rPr>
                <w:lang w:eastAsia="en-US"/>
              </w:rPr>
            </w:pPr>
            <w:r w:rsidRPr="00C87A3A">
              <w:rPr>
                <w:lang w:eastAsia="en-US"/>
              </w:rPr>
              <w:t>безоплатно</w:t>
            </w:r>
          </w:p>
        </w:tc>
        <w:tc>
          <w:tcPr>
            <w:tcW w:w="2160" w:type="dxa"/>
            <w:shd w:val="clear" w:color="auto" w:fill="auto"/>
          </w:tcPr>
          <w:p w:rsidR="00031258" w:rsidRPr="00C87A3A" w:rsidRDefault="00270DBC" w:rsidP="000C0CFD">
            <w:pPr>
              <w:jc w:val="center"/>
              <w:rPr>
                <w:lang w:eastAsia="en-US"/>
              </w:rPr>
            </w:pPr>
            <w:r w:rsidRPr="00C87A3A">
              <w:rPr>
                <w:lang w:eastAsia="en-US"/>
              </w:rPr>
              <w:t>0-200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фізичної особи підприємцем</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C4D3D" w:rsidP="0014545B">
            <w:pPr>
              <w:jc w:val="center"/>
              <w:rPr>
                <w:lang w:eastAsia="en-US"/>
              </w:rPr>
            </w:pPr>
            <w:r w:rsidRPr="00C87A3A">
              <w:rPr>
                <w:lang w:eastAsia="en-US"/>
              </w:rPr>
              <w:t>безоплатно</w:t>
            </w:r>
          </w:p>
        </w:tc>
        <w:tc>
          <w:tcPr>
            <w:tcW w:w="2160" w:type="dxa"/>
            <w:shd w:val="clear" w:color="auto" w:fill="auto"/>
          </w:tcPr>
          <w:p w:rsidR="00031258" w:rsidRPr="00C87A3A" w:rsidRDefault="000C4D3D" w:rsidP="000C0CFD">
            <w:pPr>
              <w:jc w:val="center"/>
              <w:rPr>
                <w:lang w:eastAsia="en-US"/>
              </w:rPr>
            </w:pPr>
            <w:r w:rsidRPr="00C87A3A">
              <w:rPr>
                <w:lang w:eastAsia="en-US"/>
              </w:rPr>
              <w:t>0-100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припинення підприємницької діяльності фізичної особи - підприємця за її рішенням</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3E3DDD" w:rsidP="0014545B">
            <w:pPr>
              <w:jc w:val="center"/>
              <w:rPr>
                <w:lang w:eastAsia="en-US"/>
              </w:rPr>
            </w:pPr>
            <w:r w:rsidRPr="00C87A3A">
              <w:rPr>
                <w:lang w:eastAsia="en-US"/>
              </w:rPr>
              <w:t>безоплатно</w:t>
            </w:r>
          </w:p>
        </w:tc>
        <w:tc>
          <w:tcPr>
            <w:tcW w:w="2160" w:type="dxa"/>
            <w:shd w:val="clear" w:color="auto" w:fill="auto"/>
          </w:tcPr>
          <w:p w:rsidR="00031258" w:rsidRPr="00C87A3A" w:rsidRDefault="003E3DDD" w:rsidP="000C0CFD">
            <w:pPr>
              <w:jc w:val="center"/>
              <w:rPr>
                <w:lang w:eastAsia="en-US"/>
              </w:rPr>
            </w:pPr>
            <w:r w:rsidRPr="00C87A3A">
              <w:rPr>
                <w:lang w:eastAsia="en-US"/>
              </w:rPr>
              <w:t>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6.15</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DA04FC" w:rsidRPr="00C87A3A" w:rsidRDefault="00DA04FC" w:rsidP="00EA6298">
            <w:pPr>
              <w:shd w:val="clear" w:color="auto" w:fill="DBE5F1" w:themeFill="accent1" w:themeFillTint="33"/>
              <w:ind w:firstLine="223"/>
              <w:jc w:val="center"/>
              <w:rPr>
                <w:sz w:val="16"/>
                <w:szCs w:val="16"/>
              </w:rPr>
            </w:pPr>
            <w:r w:rsidRPr="00C87A3A">
              <w:rPr>
                <w:sz w:val="16"/>
                <w:szCs w:val="16"/>
              </w:rPr>
              <w:t xml:space="preserve">За державну реєстрацію змін до відомостей про юридичну особу (крім благодійної організації), що містяться в Єдиному державному реєстрі, крім внесення змін до інформації про здійснення зв’язку з юридичною особою, справляється адміністративний збір у розмірі 0,3 </w:t>
            </w:r>
            <w:r w:rsidRPr="00C87A3A">
              <w:rPr>
                <w:sz w:val="16"/>
                <w:szCs w:val="16"/>
                <w:shd w:val="clear" w:color="auto" w:fill="FFFFFF"/>
              </w:rPr>
              <w:t>прожиткового мінімуму для працездатних осіб (</w:t>
            </w:r>
            <w:r w:rsidRPr="00C87A3A">
              <w:rPr>
                <w:b/>
                <w:shd w:val="clear" w:color="auto" w:fill="FFFFFF"/>
              </w:rPr>
              <w:t>630 ГРН</w:t>
            </w:r>
            <w:r w:rsidRPr="00C87A3A">
              <w:rPr>
                <w:sz w:val="16"/>
                <w:szCs w:val="16"/>
                <w:shd w:val="clear" w:color="auto" w:fill="FFFFFF"/>
              </w:rPr>
              <w:t>).</w:t>
            </w:r>
            <w:r w:rsidRPr="00C87A3A">
              <w:rPr>
                <w:sz w:val="16"/>
                <w:szCs w:val="16"/>
              </w:rPr>
              <w:t xml:space="preserve"> Розмір адміністративного збору </w:t>
            </w:r>
            <w:r w:rsidRPr="00C87A3A">
              <w:rPr>
                <w:sz w:val="16"/>
                <w:szCs w:val="16"/>
                <w:shd w:val="clear" w:color="auto" w:fill="FFFFFF"/>
              </w:rPr>
              <w:t>з</w:t>
            </w:r>
            <w:r w:rsidRPr="00C87A3A">
              <w:rPr>
                <w:sz w:val="16"/>
                <w:szCs w:val="16"/>
              </w:rPr>
              <w:t>а надсилання виписки з Єдиного державного реєстру заявнику, товариству та учасникам відповідного товариства збільшується на добуток 0,01 прожиткового мінімуму для працездатних осіб та кількості таких осіб.</w:t>
            </w:r>
          </w:p>
          <w:p w:rsidR="00DA04FC" w:rsidRPr="00C87A3A" w:rsidRDefault="00DA04FC" w:rsidP="00EA6298">
            <w:pPr>
              <w:ind w:firstLine="223"/>
              <w:jc w:val="center"/>
              <w:rPr>
                <w:sz w:val="16"/>
                <w:szCs w:val="16"/>
                <w:shd w:val="clear" w:color="auto" w:fill="FFFFFF"/>
              </w:rPr>
            </w:pPr>
            <w:r w:rsidRPr="00C87A3A">
              <w:rPr>
                <w:sz w:val="16"/>
                <w:szCs w:val="16"/>
              </w:rPr>
              <w:t xml:space="preserve">За державну реєстрацію змін до відомостей </w:t>
            </w:r>
            <w:r w:rsidRPr="00C87A3A">
              <w:rPr>
                <w:sz w:val="16"/>
                <w:szCs w:val="16"/>
                <w:lang w:eastAsia="uk-UA"/>
              </w:rPr>
              <w:t xml:space="preserve">про </w:t>
            </w:r>
            <w:r w:rsidRPr="00C87A3A">
              <w:rPr>
                <w:sz w:val="16"/>
                <w:szCs w:val="16"/>
              </w:rPr>
              <w:t>благодійну організацію, що містяться в Єдиному державному реєстрі</w:t>
            </w:r>
            <w:r w:rsidRPr="00C87A3A">
              <w:rPr>
                <w:sz w:val="16"/>
                <w:szCs w:val="16"/>
                <w:lang w:eastAsia="uk-UA"/>
              </w:rPr>
              <w:t xml:space="preserve">, </w:t>
            </w:r>
            <w:r w:rsidRPr="00C87A3A">
              <w:rPr>
                <w:sz w:val="16"/>
                <w:szCs w:val="16"/>
              </w:rPr>
              <w:t xml:space="preserve">справляється адміністративний збір у розмірі 0,1 </w:t>
            </w:r>
            <w:r w:rsidRPr="00C87A3A">
              <w:rPr>
                <w:sz w:val="16"/>
                <w:szCs w:val="16"/>
                <w:shd w:val="clear" w:color="auto" w:fill="FFFFFF"/>
              </w:rPr>
              <w:t>прожиткового мінімуму для працездатних осіб.</w:t>
            </w:r>
          </w:p>
          <w:p w:rsidR="00DA04FC" w:rsidRPr="00C87A3A" w:rsidRDefault="00DA04FC" w:rsidP="00EA6298">
            <w:pPr>
              <w:ind w:firstLine="223"/>
              <w:jc w:val="center"/>
              <w:rPr>
                <w:sz w:val="16"/>
                <w:szCs w:val="16"/>
                <w:lang w:eastAsia="uk-UA"/>
              </w:rPr>
            </w:pPr>
            <w:r w:rsidRPr="00C87A3A">
              <w:rPr>
                <w:sz w:val="16"/>
                <w:szCs w:val="16"/>
                <w:lang w:eastAsia="uk-UA"/>
              </w:rPr>
              <w:t>За державну реєстрацію на підставі документів, поданих в електронній формі, – 75 відсотків адміністративного збору.</w:t>
            </w:r>
          </w:p>
          <w:p w:rsidR="00DA04FC" w:rsidRPr="00C87A3A" w:rsidRDefault="00DA04FC" w:rsidP="00EA6298">
            <w:pPr>
              <w:ind w:firstLine="223"/>
              <w:jc w:val="center"/>
              <w:rPr>
                <w:sz w:val="16"/>
                <w:szCs w:val="16"/>
                <w:lang w:eastAsia="uk-UA"/>
              </w:rPr>
            </w:pPr>
            <w:r w:rsidRPr="00C87A3A">
              <w:rPr>
                <w:sz w:val="16"/>
                <w:szCs w:val="16"/>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rsidR="00DA04FC" w:rsidRPr="00C87A3A" w:rsidRDefault="00DA04FC" w:rsidP="00EA6298">
            <w:pPr>
              <w:ind w:firstLine="223"/>
              <w:jc w:val="center"/>
              <w:rPr>
                <w:sz w:val="16"/>
                <w:szCs w:val="16"/>
                <w:lang w:eastAsia="uk-UA"/>
              </w:rPr>
            </w:pPr>
            <w:r w:rsidRPr="00C87A3A">
              <w:rPr>
                <w:sz w:val="16"/>
                <w:szCs w:val="16"/>
                <w:lang w:eastAsia="uk-UA"/>
              </w:rPr>
              <w:t>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w:t>
            </w:r>
          </w:p>
          <w:p w:rsidR="00031258" w:rsidRPr="00C87A3A" w:rsidRDefault="00DA04FC" w:rsidP="00EA6298">
            <w:pPr>
              <w:jc w:val="center"/>
              <w:rPr>
                <w:sz w:val="16"/>
                <w:szCs w:val="16"/>
                <w:lang w:eastAsia="en-US"/>
              </w:rPr>
            </w:pPr>
            <w:r w:rsidRPr="00C87A3A">
              <w:rPr>
                <w:sz w:val="16"/>
                <w:szCs w:val="16"/>
                <w:lang w:eastAsia="uk-UA"/>
              </w:rPr>
              <w:t>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w:t>
            </w:r>
          </w:p>
        </w:tc>
        <w:tc>
          <w:tcPr>
            <w:tcW w:w="2160" w:type="dxa"/>
            <w:shd w:val="clear" w:color="auto" w:fill="auto"/>
          </w:tcPr>
          <w:p w:rsidR="00031258" w:rsidRPr="00C87A3A" w:rsidRDefault="00031258" w:rsidP="000C0CFD">
            <w:pPr>
              <w:jc w:val="center"/>
              <w:rPr>
                <w:lang w:eastAsia="en-US"/>
              </w:rPr>
            </w:pPr>
          </w:p>
          <w:p w:rsidR="00DA04FC" w:rsidRPr="00C87A3A" w:rsidRDefault="00DA04FC" w:rsidP="000C0CFD">
            <w:pPr>
              <w:jc w:val="center"/>
              <w:rPr>
                <w:lang w:eastAsia="en-US"/>
              </w:rPr>
            </w:pPr>
          </w:p>
          <w:p w:rsidR="00DA04FC" w:rsidRPr="00C87A3A" w:rsidRDefault="00A35711" w:rsidP="000C0CFD">
            <w:pPr>
              <w:jc w:val="center"/>
              <w:rPr>
                <w:lang w:eastAsia="en-US"/>
              </w:rPr>
            </w:pPr>
            <w:r w:rsidRPr="00C87A3A">
              <w:rPr>
                <w:lang w:eastAsia="en-US"/>
              </w:rPr>
              <w:t>4</w:t>
            </w:r>
            <w:r w:rsidR="00DA04FC" w:rsidRPr="00C87A3A">
              <w:rPr>
                <w:lang w:eastAsia="en-US"/>
              </w:rPr>
              <w:t>00</w:t>
            </w:r>
          </w:p>
          <w:p w:rsidR="00DA04FC" w:rsidRPr="00C87A3A" w:rsidRDefault="00DA04FC" w:rsidP="000C0CFD">
            <w:pPr>
              <w:jc w:val="center"/>
              <w:rPr>
                <w:lang w:eastAsia="en-US"/>
              </w:rPr>
            </w:pPr>
          </w:p>
          <w:p w:rsidR="00DA04FC" w:rsidRPr="00C87A3A" w:rsidRDefault="00A35711" w:rsidP="000C0CFD">
            <w:pPr>
              <w:jc w:val="center"/>
              <w:rPr>
                <w:lang w:eastAsia="en-US"/>
              </w:rPr>
            </w:pPr>
            <w:r w:rsidRPr="00C87A3A">
              <w:rPr>
                <w:lang w:eastAsia="en-US"/>
              </w:rPr>
              <w:t>3</w:t>
            </w:r>
            <w:r w:rsidR="00DA04FC" w:rsidRPr="00C87A3A">
              <w:rPr>
                <w:lang w:eastAsia="en-US"/>
              </w:rPr>
              <w:t>00 – за реєстрацію на підставі докумен</w:t>
            </w:r>
            <w:r w:rsidR="00EA6298">
              <w:rPr>
                <w:lang w:eastAsia="en-US"/>
              </w:rPr>
              <w:t>тів поданих в електронній формі</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включення відомостей про юридичну особу, зареєстровану до 01 липня 2004 р., відомості про яку не містяться в Єдиному державному реєстрі юридичних осіб, фізичних осіб- підприємців та громадських формувань (крім громадського формування)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D1345A" w:rsidP="0014545B">
            <w:pPr>
              <w:jc w:val="center"/>
              <w:rPr>
                <w:lang w:eastAsia="en-US"/>
              </w:rPr>
            </w:pPr>
            <w:r w:rsidRPr="00C87A3A">
              <w:rPr>
                <w:lang w:eastAsia="en-US"/>
              </w:rPr>
              <w:t>безоплатно</w:t>
            </w:r>
          </w:p>
        </w:tc>
        <w:tc>
          <w:tcPr>
            <w:tcW w:w="2160" w:type="dxa"/>
            <w:shd w:val="clear" w:color="auto" w:fill="auto"/>
          </w:tcPr>
          <w:p w:rsidR="00031258" w:rsidRPr="00C87A3A" w:rsidRDefault="00D1345A" w:rsidP="000C0CFD">
            <w:pPr>
              <w:jc w:val="center"/>
              <w:rPr>
                <w:lang w:eastAsia="en-US"/>
              </w:rPr>
            </w:pPr>
            <w:r w:rsidRPr="00C87A3A">
              <w:rPr>
                <w:lang w:eastAsia="en-US"/>
              </w:rPr>
              <w:t>0-</w:t>
            </w:r>
            <w:r w:rsidR="002A3719" w:rsidRPr="00C87A3A">
              <w:rPr>
                <w:lang w:eastAsia="en-US"/>
              </w:rPr>
              <w:t>10</w:t>
            </w:r>
            <w:r w:rsidRPr="00C87A3A">
              <w:rPr>
                <w:lang w:eastAsia="en-US"/>
              </w:rPr>
              <w:t>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2A3719" w:rsidRPr="00C87A3A" w:rsidRDefault="002A3719" w:rsidP="00EA6298">
            <w:pPr>
              <w:ind w:firstLine="224"/>
              <w:jc w:val="center"/>
              <w:rPr>
                <w:sz w:val="16"/>
                <w:szCs w:val="16"/>
              </w:rPr>
            </w:pPr>
            <w:r w:rsidRPr="00C87A3A">
              <w:rPr>
                <w:sz w:val="16"/>
                <w:szCs w:val="16"/>
                <w:lang w:eastAsia="uk-UA"/>
              </w:rPr>
              <w:t xml:space="preserve">За проведення державної реєстрації змін до відомостей про прізвище, ім'я, по батькові або місцезнаходження фізичної </w:t>
            </w:r>
            <w:r w:rsidRPr="00C87A3A">
              <w:rPr>
                <w:sz w:val="16"/>
                <w:szCs w:val="16"/>
                <w:lang w:eastAsia="uk-UA"/>
              </w:rPr>
              <w:br/>
              <w:t xml:space="preserve">особи – підприємця </w:t>
            </w:r>
            <w:r w:rsidRPr="00C87A3A">
              <w:rPr>
                <w:sz w:val="16"/>
                <w:szCs w:val="16"/>
              </w:rPr>
              <w:t>сплачується адміністративний збір у розмірі 0,1 прожиткового мінімуму для працездатних осіб.</w:t>
            </w:r>
          </w:p>
          <w:p w:rsidR="002A3719" w:rsidRPr="00C87A3A" w:rsidRDefault="002A3719" w:rsidP="00EA6298">
            <w:pPr>
              <w:ind w:firstLine="224"/>
              <w:jc w:val="center"/>
              <w:rPr>
                <w:b/>
              </w:rPr>
            </w:pPr>
            <w:r w:rsidRPr="00C87A3A">
              <w:rPr>
                <w:sz w:val="16"/>
                <w:szCs w:val="16"/>
              </w:rPr>
              <w:t>(</w:t>
            </w:r>
            <w:r w:rsidRPr="00C87A3A">
              <w:rPr>
                <w:b/>
              </w:rPr>
              <w:t>210 грн)</w:t>
            </w:r>
          </w:p>
          <w:p w:rsidR="002A3719" w:rsidRPr="00C87A3A" w:rsidRDefault="002A3719" w:rsidP="00EA6298">
            <w:pPr>
              <w:ind w:firstLine="224"/>
              <w:jc w:val="center"/>
              <w:rPr>
                <w:sz w:val="16"/>
                <w:szCs w:val="16"/>
                <w:lang w:eastAsia="uk-UA"/>
              </w:rPr>
            </w:pPr>
            <w:r w:rsidRPr="00C87A3A">
              <w:rPr>
                <w:sz w:val="16"/>
                <w:szCs w:val="16"/>
                <w:lang w:eastAsia="uk-UA"/>
              </w:rPr>
              <w:t>За державну реєстрацію на підставі документів, поданих в електронній формі, – 75 відсотків адміністративного збору.</w:t>
            </w:r>
          </w:p>
          <w:p w:rsidR="002A3719" w:rsidRPr="00C87A3A" w:rsidRDefault="002A3719" w:rsidP="00EA6298">
            <w:pPr>
              <w:ind w:firstLine="217"/>
              <w:jc w:val="center"/>
              <w:rPr>
                <w:sz w:val="16"/>
                <w:szCs w:val="16"/>
                <w:lang w:eastAsia="uk-UA"/>
              </w:rPr>
            </w:pPr>
            <w:r w:rsidRPr="00C87A3A">
              <w:rPr>
                <w:sz w:val="16"/>
                <w:szCs w:val="16"/>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rsidR="002A3719" w:rsidRPr="00C87A3A" w:rsidRDefault="002A3719" w:rsidP="00EA6298">
            <w:pPr>
              <w:ind w:firstLine="217"/>
              <w:jc w:val="center"/>
              <w:rPr>
                <w:sz w:val="16"/>
                <w:szCs w:val="16"/>
                <w:lang w:eastAsia="uk-UA"/>
              </w:rPr>
            </w:pPr>
            <w:r w:rsidRPr="00C87A3A">
              <w:rPr>
                <w:sz w:val="16"/>
                <w:szCs w:val="16"/>
                <w:lang w:eastAsia="uk-UA"/>
              </w:rPr>
              <w:t>у подвійному розмірі адміністративного збору – за проведення державної реєстрації змін до відомостей протягом шести годин після надходження документів;</w:t>
            </w:r>
          </w:p>
          <w:p w:rsidR="002A3719" w:rsidRPr="00C87A3A" w:rsidRDefault="002A3719" w:rsidP="00EA6298">
            <w:pPr>
              <w:ind w:firstLine="217"/>
              <w:jc w:val="center"/>
              <w:rPr>
                <w:sz w:val="16"/>
                <w:szCs w:val="16"/>
                <w:lang w:eastAsia="uk-UA"/>
              </w:rPr>
            </w:pPr>
            <w:r w:rsidRPr="00C87A3A">
              <w:rPr>
                <w:sz w:val="16"/>
                <w:szCs w:val="16"/>
                <w:lang w:eastAsia="uk-UA"/>
              </w:rPr>
              <w:t>у п’ятикратному розмірі адміністративного збору – за проведення державної реєстрації змін до відомостей протягом двох годин після надходження документів.</w:t>
            </w:r>
          </w:p>
          <w:p w:rsidR="00031258" w:rsidRPr="00C87A3A" w:rsidRDefault="00031258" w:rsidP="00EA6298">
            <w:pPr>
              <w:jc w:val="center"/>
              <w:rPr>
                <w:sz w:val="16"/>
                <w:szCs w:val="16"/>
                <w:lang w:eastAsia="en-US"/>
              </w:rPr>
            </w:pPr>
          </w:p>
        </w:tc>
        <w:tc>
          <w:tcPr>
            <w:tcW w:w="2160" w:type="dxa"/>
            <w:shd w:val="clear" w:color="auto" w:fill="auto"/>
          </w:tcPr>
          <w:p w:rsidR="00031258" w:rsidRPr="00C87A3A" w:rsidRDefault="00031258" w:rsidP="000C0CFD">
            <w:pPr>
              <w:jc w:val="center"/>
              <w:rPr>
                <w:lang w:eastAsia="en-US"/>
              </w:rPr>
            </w:pPr>
          </w:p>
          <w:p w:rsidR="002A3719" w:rsidRPr="00C87A3A" w:rsidRDefault="002A3719" w:rsidP="000C0CFD">
            <w:pPr>
              <w:jc w:val="center"/>
              <w:rPr>
                <w:lang w:eastAsia="en-US"/>
              </w:rPr>
            </w:pPr>
          </w:p>
          <w:p w:rsidR="002A3719" w:rsidRPr="00C87A3A" w:rsidRDefault="002A3719" w:rsidP="000C0CFD">
            <w:pPr>
              <w:jc w:val="center"/>
              <w:rPr>
                <w:lang w:eastAsia="en-US"/>
              </w:rPr>
            </w:pPr>
            <w:r w:rsidRPr="00C87A3A">
              <w:rPr>
                <w:lang w:eastAsia="en-US"/>
              </w:rPr>
              <w:t>200</w:t>
            </w:r>
          </w:p>
          <w:p w:rsidR="002A3719" w:rsidRPr="00C87A3A" w:rsidRDefault="002A3719" w:rsidP="000C0CFD">
            <w:pPr>
              <w:jc w:val="center"/>
              <w:rPr>
                <w:lang w:eastAsia="en-US"/>
              </w:rPr>
            </w:pPr>
          </w:p>
          <w:p w:rsidR="002A3719" w:rsidRPr="00C87A3A" w:rsidRDefault="002A3719" w:rsidP="000C0CFD">
            <w:pPr>
              <w:jc w:val="center"/>
              <w:rPr>
                <w:lang w:eastAsia="en-US"/>
              </w:rPr>
            </w:pPr>
            <w:r w:rsidRPr="00C87A3A">
              <w:rPr>
                <w:lang w:eastAsia="en-US"/>
              </w:rPr>
              <w:t>150 – за реєстрацію документів поданих в електронній</w:t>
            </w:r>
            <w:r w:rsidR="00EA6298">
              <w:rPr>
                <w:lang w:eastAsia="en-US"/>
              </w:rPr>
              <w:t xml:space="preserve"> формі</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6.18</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Державна реєстрація включення відомостей про фізичну особу - підприємця, зареєстровану до 01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2A3719" w:rsidP="0014545B">
            <w:pPr>
              <w:jc w:val="center"/>
              <w:rPr>
                <w:lang w:eastAsia="en-US"/>
              </w:rPr>
            </w:pPr>
            <w:r w:rsidRPr="00C87A3A">
              <w:rPr>
                <w:lang w:eastAsia="en-US"/>
              </w:rPr>
              <w:t>безоплатно</w:t>
            </w:r>
          </w:p>
        </w:tc>
        <w:tc>
          <w:tcPr>
            <w:tcW w:w="2160" w:type="dxa"/>
            <w:shd w:val="clear" w:color="auto" w:fill="auto"/>
          </w:tcPr>
          <w:p w:rsidR="00031258" w:rsidRPr="00C87A3A" w:rsidRDefault="002A3719" w:rsidP="000C0CFD">
            <w:pPr>
              <w:jc w:val="center"/>
              <w:rPr>
                <w:lang w:eastAsia="en-US"/>
              </w:rPr>
            </w:pPr>
            <w:r w:rsidRPr="00C87A3A">
              <w:rPr>
                <w:lang w:eastAsia="en-US"/>
              </w:rPr>
              <w:t>0-50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6.19</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Виправлення помилок, допущених у відомостях Єдиного державного реєстру юридичних осіб та фізичних осіб - підприємців та громадських формувань</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686371" w:rsidP="0014545B">
            <w:pPr>
              <w:jc w:val="center"/>
              <w:rPr>
                <w:sz w:val="16"/>
                <w:szCs w:val="16"/>
                <w:lang w:eastAsia="en-US"/>
              </w:rPr>
            </w:pPr>
            <w:r w:rsidRPr="00C87A3A">
              <w:rPr>
                <w:sz w:val="16"/>
                <w:szCs w:val="16"/>
                <w:lang w:eastAsia="uk-UA"/>
              </w:rPr>
              <w:t xml:space="preserve">За виправлення помилки у відомостях Єдиного державного реєстру юридичних осіб, фізичних осіб – підприємців та громадських формувань, допущеної </w:t>
            </w:r>
            <w:r w:rsidRPr="00C87A3A">
              <w:rPr>
                <w:sz w:val="16"/>
                <w:szCs w:val="16"/>
                <w:u w:val="single"/>
                <w:lang w:eastAsia="uk-UA"/>
              </w:rPr>
              <w:t>не з вини</w:t>
            </w:r>
            <w:r w:rsidRPr="00C87A3A">
              <w:rPr>
                <w:sz w:val="16"/>
                <w:szCs w:val="16"/>
                <w:lang w:eastAsia="uk-UA"/>
              </w:rPr>
              <w:t xml:space="preserve"> суб’єкта державної реєстрації, справляється адміністративний збір у розмірі 30 відсотків адміністративного збору, встановленого частиною першою статті 36 Закону України…</w:t>
            </w:r>
          </w:p>
        </w:tc>
        <w:tc>
          <w:tcPr>
            <w:tcW w:w="2160" w:type="dxa"/>
            <w:shd w:val="clear" w:color="auto" w:fill="auto"/>
          </w:tcPr>
          <w:p w:rsidR="00031258" w:rsidRPr="00C87A3A" w:rsidRDefault="00686371" w:rsidP="000C0CFD">
            <w:pPr>
              <w:jc w:val="center"/>
              <w:rPr>
                <w:lang w:eastAsia="en-US"/>
              </w:rPr>
            </w:pPr>
            <w:r w:rsidRPr="00C87A3A">
              <w:rPr>
                <w:lang w:eastAsia="en-US"/>
              </w:rPr>
              <w:t>100-300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6.20</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проставляння </w:t>
            </w:r>
            <w:proofErr w:type="spellStart"/>
            <w:r w:rsidRPr="00C87A3A">
              <w:rPr>
                <w:lang w:eastAsia="en-US"/>
              </w:rPr>
              <w:t>апостиля</w:t>
            </w:r>
            <w:proofErr w:type="spellEnd"/>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75C34" w:rsidRPr="00C87A3A" w:rsidRDefault="00075C34" w:rsidP="00075C34">
            <w:pPr>
              <w:ind w:firstLine="217"/>
            </w:pPr>
            <w:r w:rsidRPr="00C87A3A">
              <w:t xml:space="preserve">0,05 </w:t>
            </w:r>
            <w:r w:rsidRPr="00C87A3A">
              <w:rPr>
                <w:lang w:eastAsia="uk-UA"/>
              </w:rPr>
              <w:t>прожиткового мінімуму для працездатних осіб</w:t>
            </w:r>
            <w:r w:rsidRPr="00C87A3A">
              <w:t xml:space="preserve">. </w:t>
            </w:r>
          </w:p>
          <w:p w:rsidR="00031258" w:rsidRPr="00C87A3A" w:rsidRDefault="00075C34" w:rsidP="0014545B">
            <w:pPr>
              <w:jc w:val="center"/>
              <w:rPr>
                <w:b/>
                <w:lang w:eastAsia="en-US"/>
              </w:rPr>
            </w:pPr>
            <w:r w:rsidRPr="00C87A3A">
              <w:rPr>
                <w:b/>
                <w:lang w:eastAsia="en-US"/>
              </w:rPr>
              <w:t>(110 грн)</w:t>
            </w:r>
          </w:p>
        </w:tc>
        <w:tc>
          <w:tcPr>
            <w:tcW w:w="2160" w:type="dxa"/>
            <w:shd w:val="clear" w:color="auto" w:fill="auto"/>
          </w:tcPr>
          <w:p w:rsidR="00031258" w:rsidRPr="00C87A3A" w:rsidRDefault="00075C34" w:rsidP="000C0CFD">
            <w:pPr>
              <w:jc w:val="center"/>
              <w:rPr>
                <w:lang w:eastAsia="en-US"/>
              </w:rPr>
            </w:pPr>
            <w:r w:rsidRPr="00C87A3A">
              <w:rPr>
                <w:lang w:eastAsia="en-US"/>
              </w:rPr>
              <w:t>100</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tcBorders>
            <w:shd w:val="clear" w:color="auto" w:fill="auto"/>
          </w:tcPr>
          <w:p w:rsidR="00031258" w:rsidRPr="00C87A3A" w:rsidRDefault="00031258" w:rsidP="00DA340F">
            <w:pPr>
              <w:rPr>
                <w:lang w:eastAsia="en-US"/>
              </w:rPr>
            </w:pPr>
            <w:r w:rsidRPr="00C87A3A">
              <w:rPr>
                <w:lang w:eastAsia="en-US"/>
              </w:rPr>
              <w:t>Видача витягу з Єдиного державного реєстру юридичних осіб, фізичних осіб - підприємців та громадських формувань.</w:t>
            </w:r>
          </w:p>
        </w:tc>
        <w:tc>
          <w:tcPr>
            <w:tcW w:w="2506" w:type="dxa"/>
            <w:vMerge/>
            <w:shd w:val="clear" w:color="auto" w:fill="EAF1DD" w:themeFill="accent3" w:themeFillTint="33"/>
            <w:vAlign w:val="center"/>
          </w:tcPr>
          <w:p w:rsidR="00031258" w:rsidRPr="00C87A3A" w:rsidRDefault="00031258" w:rsidP="00DA340F">
            <w:pPr>
              <w:jc w:val="center"/>
              <w:rPr>
                <w:b/>
                <w:i/>
              </w:rPr>
            </w:pPr>
          </w:p>
        </w:tc>
        <w:tc>
          <w:tcPr>
            <w:tcW w:w="3600" w:type="dxa"/>
            <w:shd w:val="clear" w:color="auto" w:fill="DBE5F1" w:themeFill="accent1" w:themeFillTint="33"/>
          </w:tcPr>
          <w:p w:rsidR="005C03F7" w:rsidRPr="00C87A3A" w:rsidRDefault="005C03F7" w:rsidP="005C03F7">
            <w:pPr>
              <w:ind w:firstLine="217"/>
              <w:rPr>
                <w:sz w:val="16"/>
                <w:szCs w:val="16"/>
              </w:rPr>
            </w:pPr>
            <w:r w:rsidRPr="00C87A3A">
              <w:rPr>
                <w:sz w:val="16"/>
                <w:szCs w:val="16"/>
                <w:lang w:eastAsia="uk-UA"/>
              </w:rPr>
              <w:t xml:space="preserve">розмірі </w:t>
            </w:r>
            <w:bookmarkStart w:id="28" w:name="n866"/>
            <w:bookmarkEnd w:id="28"/>
            <w:r w:rsidRPr="00C87A3A">
              <w:rPr>
                <w:sz w:val="16"/>
                <w:szCs w:val="16"/>
              </w:rPr>
              <w:t xml:space="preserve">0,05 </w:t>
            </w:r>
            <w:r w:rsidRPr="00C87A3A">
              <w:rPr>
                <w:sz w:val="16"/>
                <w:szCs w:val="16"/>
                <w:lang w:eastAsia="uk-UA"/>
              </w:rPr>
              <w:t>прожиткового мінімуму для працездатних осіб</w:t>
            </w:r>
            <w:r w:rsidRPr="00C87A3A">
              <w:rPr>
                <w:sz w:val="16"/>
                <w:szCs w:val="16"/>
              </w:rPr>
              <w:t>.</w:t>
            </w:r>
          </w:p>
          <w:p w:rsidR="005C03F7" w:rsidRPr="00C87A3A" w:rsidRDefault="005C03F7" w:rsidP="000F4CED">
            <w:pPr>
              <w:jc w:val="center"/>
              <w:rPr>
                <w:b/>
              </w:rPr>
            </w:pPr>
            <w:r w:rsidRPr="00C87A3A">
              <w:rPr>
                <w:b/>
              </w:rPr>
              <w:t>(110 грн)</w:t>
            </w:r>
          </w:p>
          <w:p w:rsidR="005C03F7" w:rsidRPr="00C87A3A" w:rsidRDefault="005C03F7" w:rsidP="005C03F7">
            <w:pPr>
              <w:ind w:firstLine="217"/>
              <w:rPr>
                <w:sz w:val="16"/>
                <w:szCs w:val="16"/>
              </w:rPr>
            </w:pPr>
            <w:r w:rsidRPr="00C87A3A">
              <w:rPr>
                <w:sz w:val="16"/>
                <w:szCs w:val="16"/>
                <w:lang w:eastAsia="uk-UA"/>
              </w:rPr>
              <w:t xml:space="preserve">За одержання витягу з </w:t>
            </w:r>
            <w:r w:rsidR="000F4CED" w:rsidRPr="00C87A3A">
              <w:rPr>
                <w:sz w:val="16"/>
                <w:szCs w:val="16"/>
                <w:lang w:eastAsia="uk-UA"/>
              </w:rPr>
              <w:t>..</w:t>
            </w:r>
            <w:r w:rsidRPr="00C87A3A">
              <w:rPr>
                <w:sz w:val="16"/>
                <w:szCs w:val="16"/>
                <w:lang w:eastAsia="uk-UA"/>
              </w:rPr>
              <w:t xml:space="preserve"> в електронній формі справляється плата в розмірі 75 відсотків плати, </w:t>
            </w:r>
            <w:r w:rsidRPr="00C87A3A">
              <w:rPr>
                <w:sz w:val="16"/>
                <w:szCs w:val="16"/>
              </w:rPr>
              <w:t>встановленої за надання витягу в паперовій формі.</w:t>
            </w:r>
          </w:p>
          <w:p w:rsidR="00031258" w:rsidRPr="00C87A3A" w:rsidRDefault="00031258" w:rsidP="0014545B">
            <w:pPr>
              <w:jc w:val="center"/>
              <w:rPr>
                <w:b/>
                <w:i/>
              </w:rPr>
            </w:pPr>
          </w:p>
        </w:tc>
        <w:tc>
          <w:tcPr>
            <w:tcW w:w="2160" w:type="dxa"/>
            <w:shd w:val="clear" w:color="auto" w:fill="auto"/>
          </w:tcPr>
          <w:p w:rsidR="00031258" w:rsidRPr="00C87A3A" w:rsidRDefault="005C03F7" w:rsidP="000C0CFD">
            <w:pPr>
              <w:jc w:val="center"/>
            </w:pPr>
            <w:r w:rsidRPr="00C87A3A">
              <w:t>100 –</w:t>
            </w:r>
            <w:r w:rsidR="000F4CED" w:rsidRPr="00C87A3A">
              <w:t xml:space="preserve"> </w:t>
            </w:r>
            <w:r w:rsidRPr="00C87A3A">
              <w:t>в паперовій формі</w:t>
            </w:r>
          </w:p>
          <w:p w:rsidR="005C03F7" w:rsidRPr="00C87A3A" w:rsidRDefault="005C03F7" w:rsidP="000C0CFD">
            <w:pPr>
              <w:jc w:val="center"/>
            </w:pPr>
          </w:p>
          <w:p w:rsidR="005C03F7" w:rsidRPr="00C87A3A" w:rsidRDefault="005C03F7" w:rsidP="000C0CFD">
            <w:pPr>
              <w:jc w:val="center"/>
            </w:pPr>
            <w:r w:rsidRPr="00C87A3A">
              <w:t>75 – в електронній формі</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lang w:eastAsia="en-US"/>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2506" w:type="dxa"/>
            <w:vMerge/>
            <w:shd w:val="clear" w:color="auto" w:fill="EAF1DD" w:themeFill="accent3" w:themeFillTint="33"/>
            <w:vAlign w:val="center"/>
          </w:tcPr>
          <w:p w:rsidR="00031258" w:rsidRPr="00C87A3A" w:rsidRDefault="00031258" w:rsidP="00DA340F">
            <w:pPr>
              <w:jc w:val="center"/>
              <w:rPr>
                <w:b/>
                <w:i/>
              </w:rPr>
            </w:pPr>
          </w:p>
        </w:tc>
        <w:tc>
          <w:tcPr>
            <w:tcW w:w="3600" w:type="dxa"/>
            <w:shd w:val="clear" w:color="auto" w:fill="DBE5F1" w:themeFill="accent1" w:themeFillTint="33"/>
          </w:tcPr>
          <w:p w:rsidR="00A043C7" w:rsidRPr="00C87A3A" w:rsidRDefault="00A043C7" w:rsidP="00A043C7">
            <w:pPr>
              <w:ind w:firstLine="217"/>
              <w:rPr>
                <w:sz w:val="16"/>
                <w:szCs w:val="16"/>
              </w:rPr>
            </w:pPr>
            <w:r w:rsidRPr="00C87A3A">
              <w:rPr>
                <w:sz w:val="16"/>
                <w:szCs w:val="16"/>
              </w:rPr>
              <w:t xml:space="preserve">0,07 </w:t>
            </w:r>
            <w:r w:rsidRPr="00C87A3A">
              <w:rPr>
                <w:sz w:val="16"/>
                <w:szCs w:val="16"/>
                <w:lang w:eastAsia="uk-UA"/>
              </w:rPr>
              <w:t>прожиткового мінімуму для працездатних осіб</w:t>
            </w:r>
            <w:r w:rsidRPr="00C87A3A">
              <w:rPr>
                <w:sz w:val="16"/>
                <w:szCs w:val="16"/>
              </w:rPr>
              <w:t xml:space="preserve">. </w:t>
            </w:r>
          </w:p>
          <w:p w:rsidR="00A043C7" w:rsidRPr="00C87A3A" w:rsidRDefault="00A043C7" w:rsidP="00A043C7">
            <w:pPr>
              <w:ind w:firstLine="217"/>
              <w:jc w:val="center"/>
              <w:rPr>
                <w:b/>
              </w:rPr>
            </w:pPr>
            <w:r w:rsidRPr="00C87A3A">
              <w:rPr>
                <w:b/>
              </w:rPr>
              <w:t>(150 грн)</w:t>
            </w:r>
          </w:p>
          <w:p w:rsidR="00A043C7" w:rsidRPr="00C87A3A" w:rsidRDefault="00A043C7" w:rsidP="00A043C7">
            <w:pPr>
              <w:ind w:firstLine="217"/>
            </w:pPr>
            <w:r w:rsidRPr="00C87A3A">
              <w:rPr>
                <w:sz w:val="16"/>
                <w:szCs w:val="16"/>
                <w:lang w:eastAsia="uk-UA"/>
              </w:rPr>
              <w:t>в електронній формі справляється плата в розмірі 75 відсотків</w:t>
            </w:r>
            <w:r w:rsidRPr="00C87A3A">
              <w:rPr>
                <w:lang w:eastAsia="uk-UA"/>
              </w:rPr>
              <w:t xml:space="preserve"> …</w:t>
            </w:r>
            <w:r w:rsidRPr="00C87A3A">
              <w:t>.</w:t>
            </w:r>
          </w:p>
          <w:p w:rsidR="00031258" w:rsidRPr="00C87A3A" w:rsidRDefault="00031258" w:rsidP="0014545B">
            <w:pPr>
              <w:jc w:val="center"/>
              <w:rPr>
                <w:b/>
                <w:i/>
              </w:rPr>
            </w:pPr>
          </w:p>
        </w:tc>
        <w:tc>
          <w:tcPr>
            <w:tcW w:w="2160" w:type="dxa"/>
            <w:shd w:val="clear" w:color="auto" w:fill="auto"/>
          </w:tcPr>
          <w:p w:rsidR="00031258" w:rsidRPr="00C87A3A" w:rsidRDefault="00031258" w:rsidP="000C0CFD">
            <w:pPr>
              <w:jc w:val="center"/>
              <w:rPr>
                <w:b/>
                <w:i/>
              </w:rPr>
            </w:pPr>
          </w:p>
          <w:p w:rsidR="00A043C7" w:rsidRPr="00C87A3A" w:rsidRDefault="00A043C7" w:rsidP="000C0CFD">
            <w:pPr>
              <w:jc w:val="center"/>
            </w:pPr>
            <w:r w:rsidRPr="00C87A3A">
              <w:t>150 – в паперовій формі</w:t>
            </w:r>
          </w:p>
          <w:p w:rsidR="00A043C7" w:rsidRPr="00C87A3A" w:rsidRDefault="00A043C7" w:rsidP="000C0CFD">
            <w:pPr>
              <w:jc w:val="center"/>
            </w:pPr>
          </w:p>
          <w:p w:rsidR="00A043C7" w:rsidRPr="00C87A3A" w:rsidRDefault="00A043C7" w:rsidP="000C0CFD">
            <w:pPr>
              <w:jc w:val="center"/>
              <w:rPr>
                <w:b/>
                <w:i/>
              </w:rPr>
            </w:pPr>
            <w:r w:rsidRPr="00C87A3A">
              <w:t>100 – в електронній формі</w:t>
            </w:r>
          </w:p>
        </w:tc>
      </w:tr>
      <w:tr w:rsidR="00031258" w:rsidRPr="00C87A3A" w:rsidTr="00B30055">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 xml:space="preserve">Підтвердження відомостей про кінцевого </w:t>
            </w:r>
            <w:proofErr w:type="spellStart"/>
            <w:r w:rsidRPr="00C87A3A">
              <w:rPr>
                <w:rFonts w:ascii="Times New Roman" w:hAnsi="Times New Roman"/>
                <w:sz w:val="24"/>
                <w:szCs w:val="24"/>
              </w:rPr>
              <w:t>бенефіціарного</w:t>
            </w:r>
            <w:proofErr w:type="spellEnd"/>
            <w:r w:rsidRPr="00C87A3A">
              <w:rPr>
                <w:rFonts w:ascii="Times New Roman" w:hAnsi="Times New Roman"/>
                <w:sz w:val="24"/>
                <w:szCs w:val="24"/>
              </w:rPr>
              <w:t xml:space="preserve"> власника юридичної особи</w:t>
            </w:r>
          </w:p>
        </w:tc>
        <w:tc>
          <w:tcPr>
            <w:tcW w:w="2506" w:type="dxa"/>
            <w:vMerge/>
            <w:shd w:val="clear" w:color="auto" w:fill="EAF1DD" w:themeFill="accent3" w:themeFillTint="33"/>
            <w:vAlign w:val="center"/>
          </w:tcPr>
          <w:p w:rsidR="00031258" w:rsidRPr="00C87A3A" w:rsidRDefault="00031258" w:rsidP="00DA340F">
            <w:pPr>
              <w:jc w:val="center"/>
              <w:rPr>
                <w:b/>
                <w:i/>
              </w:rPr>
            </w:pPr>
          </w:p>
        </w:tc>
        <w:tc>
          <w:tcPr>
            <w:tcW w:w="3600" w:type="dxa"/>
            <w:shd w:val="clear" w:color="auto" w:fill="DBE5F1" w:themeFill="accent1" w:themeFillTint="33"/>
          </w:tcPr>
          <w:p w:rsidR="00031258" w:rsidRPr="00C87A3A" w:rsidRDefault="00510633" w:rsidP="0014545B">
            <w:pPr>
              <w:jc w:val="center"/>
            </w:pPr>
            <w:r w:rsidRPr="00C87A3A">
              <w:t>безоплатно</w:t>
            </w:r>
          </w:p>
        </w:tc>
        <w:tc>
          <w:tcPr>
            <w:tcW w:w="2160" w:type="dxa"/>
            <w:shd w:val="clear" w:color="auto" w:fill="auto"/>
          </w:tcPr>
          <w:p w:rsidR="00031258" w:rsidRPr="00C87A3A" w:rsidRDefault="00510633" w:rsidP="000C0CFD">
            <w:pPr>
              <w:jc w:val="center"/>
            </w:pPr>
            <w:r w:rsidRPr="00C87A3A">
              <w:t>0-100</w:t>
            </w:r>
          </w:p>
        </w:tc>
      </w:tr>
      <w:tr w:rsidR="00031258" w:rsidRPr="00C87A3A" w:rsidTr="00C04368">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 xml:space="preserve">Державна реєстрація громадського об’єднання, що не має статусу юридичної особи </w:t>
            </w:r>
          </w:p>
        </w:tc>
        <w:tc>
          <w:tcPr>
            <w:tcW w:w="2506" w:type="dxa"/>
            <w:vMerge w:val="restart"/>
            <w:tcBorders>
              <w:top w:val="outset" w:sz="4" w:space="0" w:color="000000"/>
              <w:left w:val="outset" w:sz="4" w:space="0" w:color="000000"/>
              <w:right w:val="outset" w:sz="4" w:space="0" w:color="000000"/>
            </w:tcBorders>
            <w:shd w:val="clear" w:color="auto" w:fill="EAF1DD" w:themeFill="accent3" w:themeFillTint="33"/>
            <w:vAlign w:val="center"/>
          </w:tcPr>
          <w:p w:rsidR="00031258" w:rsidRPr="00C87A3A" w:rsidRDefault="00031258" w:rsidP="00DA340F">
            <w:pPr>
              <w:jc w:val="center"/>
              <w:rPr>
                <w:bCs/>
                <w:iCs/>
              </w:rPr>
            </w:pPr>
            <w:r w:rsidRPr="00C87A3A">
              <w:rPr>
                <w:bCs/>
                <w:iCs/>
              </w:rPr>
              <w:t>Закон України «Про громадські об’єднання»;</w:t>
            </w:r>
          </w:p>
          <w:p w:rsidR="00031258" w:rsidRPr="00C87A3A" w:rsidRDefault="00031258" w:rsidP="00DA340F">
            <w:pPr>
              <w:jc w:val="center"/>
            </w:pPr>
            <w:r w:rsidRPr="00C87A3A">
              <w:rPr>
                <w:bCs/>
                <w:iCs/>
              </w:rPr>
              <w:t>Закон України «Про державну реєстрацію юридичних осіб, фізичних осіб – підприємців та громадських формувань»</w:t>
            </w:r>
          </w:p>
        </w:tc>
        <w:tc>
          <w:tcPr>
            <w:tcW w:w="3600" w:type="dxa"/>
            <w:tcBorders>
              <w:top w:val="outset" w:sz="4" w:space="0" w:color="000000"/>
              <w:left w:val="outset" w:sz="4" w:space="0" w:color="000000"/>
              <w:right w:val="outset" w:sz="4" w:space="0" w:color="000000"/>
            </w:tcBorders>
            <w:shd w:val="clear" w:color="auto" w:fill="DBE5F1" w:themeFill="accent1" w:themeFillTint="33"/>
          </w:tcPr>
          <w:p w:rsidR="00031258" w:rsidRPr="00C87A3A" w:rsidRDefault="00075C34" w:rsidP="0014545B">
            <w:pPr>
              <w:jc w:val="center"/>
              <w:rPr>
                <w:bCs/>
                <w:iCs/>
              </w:rPr>
            </w:pPr>
            <w:r w:rsidRPr="00C87A3A">
              <w:rPr>
                <w:bCs/>
                <w:iCs/>
              </w:rPr>
              <w:t>безоплатно</w:t>
            </w:r>
          </w:p>
        </w:tc>
        <w:tc>
          <w:tcPr>
            <w:tcW w:w="2160" w:type="dxa"/>
            <w:tcBorders>
              <w:top w:val="outset" w:sz="4" w:space="0" w:color="000000"/>
              <w:left w:val="outset" w:sz="4" w:space="0" w:color="000000"/>
              <w:right w:val="outset" w:sz="4" w:space="0" w:color="000000"/>
            </w:tcBorders>
            <w:shd w:val="clear" w:color="auto" w:fill="auto"/>
          </w:tcPr>
          <w:p w:rsidR="00031258" w:rsidRPr="00C87A3A" w:rsidRDefault="00075C34" w:rsidP="000C0CFD">
            <w:pPr>
              <w:jc w:val="center"/>
              <w:rPr>
                <w:bCs/>
                <w:iCs/>
              </w:rPr>
            </w:pPr>
            <w:r w:rsidRPr="00C87A3A">
              <w:rPr>
                <w:bCs/>
                <w:iCs/>
              </w:rPr>
              <w:t>0-100</w:t>
            </w:r>
          </w:p>
        </w:tc>
      </w:tr>
      <w:tr w:rsidR="00031258" w:rsidRPr="00C87A3A" w:rsidTr="00C04368">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6.25</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075C34"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075C34" w:rsidP="000C0CFD">
            <w:pPr>
              <w:jc w:val="center"/>
            </w:pPr>
            <w:r w:rsidRPr="00C87A3A">
              <w:t>0-100</w:t>
            </w:r>
          </w:p>
        </w:tc>
      </w:tr>
      <w:tr w:rsidR="00031258" w:rsidRPr="00C87A3A" w:rsidTr="00C04368">
        <w:trPr>
          <w:trHeight w:val="353"/>
        </w:trPr>
        <w:tc>
          <w:tcPr>
            <w:tcW w:w="810" w:type="dxa"/>
            <w:shd w:val="clear" w:color="auto" w:fill="auto"/>
          </w:tcPr>
          <w:p w:rsidR="00DB026A" w:rsidRPr="00C87A3A" w:rsidRDefault="00DB026A" w:rsidP="00C04368">
            <w:pPr>
              <w:pStyle w:val="1"/>
              <w:numPr>
                <w:ilvl w:val="0"/>
                <w:numId w:val="0"/>
              </w:numPr>
              <w:ind w:left="630" w:hanging="630"/>
              <w:rPr>
                <w:rFonts w:ascii="Times New Roman" w:hAnsi="Times New Roman"/>
                <w:sz w:val="24"/>
                <w:szCs w:val="24"/>
              </w:rPr>
            </w:pPr>
          </w:p>
          <w:p w:rsidR="00031258" w:rsidRPr="00C87A3A" w:rsidRDefault="00DB026A" w:rsidP="00C0436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60"/>
              <w:ind w:firstLine="0"/>
              <w:rPr>
                <w:rFonts w:ascii="Times New Roman" w:hAnsi="Times New Roman"/>
                <w:sz w:val="24"/>
                <w:szCs w:val="24"/>
              </w:rPr>
            </w:pPr>
            <w:r w:rsidRPr="00C87A3A">
              <w:rPr>
                <w:rFonts w:ascii="Times New Roman" w:hAnsi="Times New Roman"/>
                <w:sz w:val="24"/>
                <w:szCs w:val="24"/>
              </w:rPr>
              <w:t>Державна реєстрація припинення громадського об’єднання, що не має статусу юридичної особи</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075C34"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075C34" w:rsidP="000C0CFD">
            <w:pPr>
              <w:jc w:val="center"/>
            </w:pPr>
            <w:r w:rsidRPr="00C87A3A">
              <w:t>0</w:t>
            </w:r>
          </w:p>
        </w:tc>
      </w:tr>
      <w:tr w:rsidR="00031258" w:rsidRPr="00C87A3A" w:rsidTr="00C04368">
        <w:trPr>
          <w:trHeight w:val="47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r w:rsidRPr="00C87A3A">
              <w:rPr>
                <w:rFonts w:eastAsiaTheme="majorEastAsia"/>
              </w:rPr>
              <w:t>Державна реєстрація</w:t>
            </w:r>
            <w:r w:rsidRPr="00C87A3A">
              <w:t xml:space="preserve"> ст</w:t>
            </w:r>
            <w:r w:rsidRPr="00C87A3A">
              <w:rPr>
                <w:rFonts w:eastAsiaTheme="majorEastAsia"/>
              </w:rPr>
              <w:t>ворення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05085F"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05085F" w:rsidP="000C0CFD">
            <w:pPr>
              <w:jc w:val="center"/>
            </w:pPr>
            <w:r w:rsidRPr="00C87A3A">
              <w:t>0-150</w:t>
            </w:r>
          </w:p>
        </w:tc>
      </w:tr>
      <w:tr w:rsidR="00031258" w:rsidRPr="00C87A3A" w:rsidTr="00C04368">
        <w:trPr>
          <w:trHeight w:val="450"/>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6.28</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w:t>
            </w:r>
            <w:r w:rsidRPr="00C87A3A">
              <w:t>ержа</w:t>
            </w:r>
            <w:r w:rsidRPr="00C87A3A">
              <w:rPr>
                <w:rFonts w:eastAsiaTheme="majorEastAsia"/>
              </w:rPr>
              <w:t>вна реєстрація</w:t>
            </w:r>
            <w:r w:rsidRPr="00C87A3A">
              <w:t xml:space="preserve">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w:t>
            </w:r>
            <w:r w:rsidRPr="00C87A3A">
              <w:rPr>
                <w:rFonts w:eastAsiaTheme="majorEastAsia"/>
              </w:rPr>
              <w:t>иємців та громадських формувань</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9712CC"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9712CC" w:rsidP="000C0CFD">
            <w:pPr>
              <w:jc w:val="center"/>
            </w:pPr>
            <w:r w:rsidRPr="00C87A3A">
              <w:t>0-150</w:t>
            </w:r>
          </w:p>
        </w:tc>
      </w:tr>
      <w:tr w:rsidR="00031258" w:rsidRPr="00C87A3A" w:rsidTr="00C04368">
        <w:trPr>
          <w:trHeight w:val="450"/>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6.29</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w:t>
            </w:r>
            <w:r w:rsidRPr="00C87A3A">
              <w:rPr>
                <w:rFonts w:eastAsiaTheme="majorEastAsia"/>
              </w:rPr>
              <w:t>і змін до установчих документів</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9712CC" w:rsidRPr="00C87A3A" w:rsidRDefault="009712CC" w:rsidP="00F5311E">
            <w:pPr>
              <w:ind w:firstLine="217"/>
              <w:jc w:val="center"/>
              <w:rPr>
                <w:sz w:val="16"/>
                <w:szCs w:val="16"/>
              </w:rPr>
            </w:pPr>
            <w:r w:rsidRPr="00C87A3A">
              <w:rPr>
                <w:sz w:val="16"/>
                <w:szCs w:val="16"/>
              </w:rPr>
              <w:t xml:space="preserve">За державну реєстрацію змін до відомостей про юридичну особу, що містяться в Єдиному державному реєстрі </w:t>
            </w:r>
            <w:r w:rsidRPr="00C87A3A">
              <w:rPr>
                <w:sz w:val="16"/>
                <w:szCs w:val="16"/>
                <w:lang w:eastAsia="uk-UA"/>
              </w:rPr>
              <w:t>юридичних осіб, фізичних осіб – підприємців та громадських формувань (</w:t>
            </w:r>
            <w:r w:rsidRPr="00C87A3A">
              <w:rPr>
                <w:sz w:val="16"/>
                <w:szCs w:val="16"/>
              </w:rPr>
              <w:t xml:space="preserve">крім внесення змін до інформації про здійснення зв’язку з юридичною особою), сплачується адміністративний збір у розмірі 0,1 </w:t>
            </w:r>
            <w:r w:rsidRPr="00C87A3A">
              <w:rPr>
                <w:sz w:val="16"/>
                <w:szCs w:val="16"/>
                <w:lang w:eastAsia="uk-UA"/>
              </w:rPr>
              <w:t>прожиткового мінімуму для працездатних осіб</w:t>
            </w:r>
            <w:r w:rsidRPr="00C87A3A">
              <w:rPr>
                <w:sz w:val="16"/>
                <w:szCs w:val="16"/>
              </w:rPr>
              <w:t>.</w:t>
            </w:r>
          </w:p>
          <w:p w:rsidR="009712CC" w:rsidRPr="00C87A3A" w:rsidRDefault="009712CC" w:rsidP="00F5311E">
            <w:pPr>
              <w:ind w:firstLine="217"/>
              <w:jc w:val="center"/>
              <w:rPr>
                <w:b/>
              </w:rPr>
            </w:pPr>
            <w:r w:rsidRPr="00C87A3A">
              <w:rPr>
                <w:b/>
              </w:rPr>
              <w:t>(210 грн)</w:t>
            </w:r>
          </w:p>
          <w:p w:rsidR="009712CC" w:rsidRPr="00C87A3A" w:rsidRDefault="009712CC" w:rsidP="00F5311E">
            <w:pPr>
              <w:ind w:firstLine="224"/>
              <w:jc w:val="center"/>
              <w:rPr>
                <w:sz w:val="16"/>
                <w:szCs w:val="16"/>
                <w:lang w:eastAsia="uk-UA"/>
              </w:rPr>
            </w:pPr>
            <w:r w:rsidRPr="00C87A3A">
              <w:rPr>
                <w:sz w:val="16"/>
                <w:szCs w:val="16"/>
                <w:lang w:eastAsia="uk-UA"/>
              </w:rPr>
              <w:t>За державну реєстрацію на підставі документів, поданих в електронній формі, – 75 відсотків адміністративного збору.</w:t>
            </w:r>
          </w:p>
          <w:p w:rsidR="009712CC" w:rsidRPr="00C87A3A" w:rsidRDefault="009712CC" w:rsidP="00F5311E">
            <w:pPr>
              <w:ind w:firstLine="217"/>
              <w:jc w:val="center"/>
              <w:rPr>
                <w:sz w:val="16"/>
                <w:szCs w:val="16"/>
                <w:lang w:eastAsia="uk-UA"/>
              </w:rPr>
            </w:pPr>
            <w:r w:rsidRPr="00C87A3A">
              <w:rPr>
                <w:sz w:val="16"/>
                <w:szCs w:val="16"/>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rsidR="009712CC" w:rsidRPr="00C87A3A" w:rsidRDefault="009712CC" w:rsidP="00F5311E">
            <w:pPr>
              <w:ind w:firstLine="217"/>
              <w:jc w:val="center"/>
              <w:rPr>
                <w:sz w:val="16"/>
                <w:szCs w:val="16"/>
                <w:lang w:eastAsia="uk-UA"/>
              </w:rPr>
            </w:pPr>
            <w:r w:rsidRPr="00C87A3A">
              <w:rPr>
                <w:sz w:val="16"/>
                <w:szCs w:val="16"/>
                <w:lang w:eastAsia="uk-UA"/>
              </w:rPr>
              <w:t xml:space="preserve">у подвійному розмірі адміністративного збору – за проведення державної реєстрації змін до відомостей протягом двох робочих днів </w:t>
            </w:r>
            <w:r w:rsidR="00EA6298">
              <w:rPr>
                <w:sz w:val="16"/>
                <w:szCs w:val="16"/>
                <w:lang w:eastAsia="uk-UA"/>
              </w:rPr>
              <w:t>…</w:t>
            </w:r>
            <w:r w:rsidRPr="00C87A3A">
              <w:rPr>
                <w:sz w:val="16"/>
                <w:szCs w:val="16"/>
                <w:lang w:eastAsia="uk-UA"/>
              </w:rPr>
              <w:t>;</w:t>
            </w:r>
          </w:p>
          <w:p w:rsidR="00031258" w:rsidRPr="00C87A3A" w:rsidRDefault="009712CC" w:rsidP="00EA6298">
            <w:pPr>
              <w:jc w:val="center"/>
              <w:rPr>
                <w:sz w:val="16"/>
                <w:szCs w:val="16"/>
              </w:rPr>
            </w:pPr>
            <w:r w:rsidRPr="00C87A3A">
              <w:rPr>
                <w:sz w:val="16"/>
                <w:szCs w:val="16"/>
                <w:lang w:eastAsia="uk-UA"/>
              </w:rPr>
              <w:t xml:space="preserve">у п’ятикратному розмірі адміністративного збору – за проведення державної реєстрації змін до відомостей протягом 24-х годин </w:t>
            </w:r>
            <w:r w:rsidR="00EA6298">
              <w:rPr>
                <w:sz w:val="16"/>
                <w:szCs w:val="16"/>
                <w:lang w:eastAsia="uk-UA"/>
              </w:rPr>
              <w:t>..</w:t>
            </w:r>
          </w:p>
        </w:tc>
        <w:tc>
          <w:tcPr>
            <w:tcW w:w="2160" w:type="dxa"/>
            <w:tcBorders>
              <w:left w:val="outset" w:sz="4" w:space="0" w:color="000000"/>
              <w:right w:val="outset" w:sz="4" w:space="0" w:color="000000"/>
            </w:tcBorders>
            <w:shd w:val="clear" w:color="auto" w:fill="auto"/>
          </w:tcPr>
          <w:p w:rsidR="00031258" w:rsidRPr="00C87A3A" w:rsidRDefault="00031258" w:rsidP="000C0CFD">
            <w:pPr>
              <w:jc w:val="center"/>
              <w:rPr>
                <w:b/>
              </w:rPr>
            </w:pPr>
          </w:p>
          <w:p w:rsidR="009712CC" w:rsidRDefault="009712CC" w:rsidP="000C0CFD">
            <w:pPr>
              <w:jc w:val="center"/>
            </w:pPr>
            <w:r w:rsidRPr="00C87A3A">
              <w:t>200</w:t>
            </w:r>
          </w:p>
          <w:p w:rsidR="00EA6298" w:rsidRPr="00C87A3A" w:rsidRDefault="00EA6298" w:rsidP="000C0CFD">
            <w:pPr>
              <w:jc w:val="center"/>
            </w:pPr>
          </w:p>
          <w:p w:rsidR="009712CC" w:rsidRPr="00C87A3A" w:rsidRDefault="009712CC" w:rsidP="000C0CFD">
            <w:pPr>
              <w:jc w:val="center"/>
              <w:rPr>
                <w:b/>
              </w:rPr>
            </w:pPr>
            <w:r w:rsidRPr="00C87A3A">
              <w:t xml:space="preserve">(150 – </w:t>
            </w:r>
            <w:r w:rsidRPr="00C87A3A">
              <w:rPr>
                <w:lang w:eastAsia="uk-UA"/>
              </w:rPr>
              <w:t>на підставі документів, поданих в електронній формі)</w:t>
            </w:r>
          </w:p>
        </w:tc>
      </w:tr>
      <w:tr w:rsidR="00031258" w:rsidRPr="00C87A3A" w:rsidTr="00C04368">
        <w:trPr>
          <w:trHeight w:val="450"/>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6.30</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рішення про</w:t>
            </w:r>
            <w:r w:rsidRPr="00C87A3A">
              <w:rPr>
                <w:rFonts w:eastAsiaTheme="majorEastAsia"/>
              </w:rPr>
              <w:t xml:space="preserve"> виділ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D77AF2"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77AF2" w:rsidP="000C0CFD">
            <w:pPr>
              <w:jc w:val="center"/>
            </w:pPr>
            <w:r w:rsidRPr="00C87A3A">
              <w:t>0-150</w:t>
            </w:r>
          </w:p>
        </w:tc>
      </w:tr>
      <w:tr w:rsidR="00031258" w:rsidRPr="00C87A3A" w:rsidTr="00C04368">
        <w:trPr>
          <w:trHeight w:val="541"/>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1</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рішення про при</w:t>
            </w:r>
            <w:r w:rsidRPr="00C87A3A">
              <w:rPr>
                <w:rFonts w:eastAsiaTheme="majorEastAsia"/>
              </w:rPr>
              <w:t>пинення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D77AF2"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77AF2" w:rsidP="000C0CFD">
            <w:pPr>
              <w:jc w:val="center"/>
            </w:pPr>
            <w:r w:rsidRPr="00C87A3A">
              <w:t>0</w:t>
            </w:r>
          </w:p>
        </w:tc>
      </w:tr>
      <w:tr w:rsidR="00031258" w:rsidRPr="00C87A3A" w:rsidTr="00C04368">
        <w:trPr>
          <w:trHeight w:val="549"/>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2</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рішення про відміну рішення про при</w:t>
            </w:r>
            <w:r w:rsidRPr="00C87A3A">
              <w:rPr>
                <w:rFonts w:eastAsiaTheme="majorEastAsia"/>
              </w:rPr>
              <w:t>пинення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D77AF2"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77AF2" w:rsidP="000C0CFD">
            <w:pPr>
              <w:jc w:val="center"/>
            </w:pPr>
            <w:r w:rsidRPr="00C87A3A">
              <w:t>0-150</w:t>
            </w:r>
          </w:p>
        </w:tc>
      </w:tr>
      <w:tr w:rsidR="00031258" w:rsidRPr="00C87A3A" w:rsidTr="00C04368">
        <w:trPr>
          <w:trHeight w:val="840"/>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3</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зміни складу комісії з припинення (комісії з реорганізації, ліквідаційної к</w:t>
            </w:r>
            <w:r w:rsidRPr="00C87A3A">
              <w:rPr>
                <w:rFonts w:eastAsiaTheme="majorEastAsia"/>
              </w:rPr>
              <w:t>омісії)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D77AF2"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77AF2" w:rsidP="000C0CFD">
            <w:pPr>
              <w:jc w:val="center"/>
            </w:pPr>
            <w:r w:rsidRPr="00C87A3A">
              <w:t>0-150</w:t>
            </w:r>
          </w:p>
        </w:tc>
      </w:tr>
      <w:tr w:rsidR="00031258" w:rsidRPr="00C87A3A" w:rsidTr="00C04368">
        <w:trPr>
          <w:trHeight w:val="554"/>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4</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припинення громадського об’єднан</w:t>
            </w:r>
            <w:r w:rsidRPr="00C87A3A">
              <w:rPr>
                <w:rFonts w:eastAsiaTheme="majorEastAsia"/>
              </w:rPr>
              <w:t>ня в результаті його ліквідації</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1A41E3"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1A41E3" w:rsidP="000C0CFD">
            <w:pPr>
              <w:jc w:val="center"/>
            </w:pPr>
            <w:r w:rsidRPr="00C87A3A">
              <w:t>0</w:t>
            </w:r>
          </w:p>
        </w:tc>
      </w:tr>
      <w:tr w:rsidR="00031258" w:rsidRPr="00C87A3A" w:rsidTr="00C04368">
        <w:trPr>
          <w:trHeight w:val="561"/>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5</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припинення громадського об’єднання </w:t>
            </w:r>
            <w:r w:rsidRPr="00C87A3A">
              <w:rPr>
                <w:rFonts w:eastAsiaTheme="majorEastAsia"/>
              </w:rPr>
              <w:t>в результаті його реорганізації</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1A41E3"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1A41E3" w:rsidP="000C0CFD">
            <w:pPr>
              <w:jc w:val="center"/>
            </w:pPr>
            <w:r w:rsidRPr="00C87A3A">
              <w:t>0-150</w:t>
            </w:r>
          </w:p>
        </w:tc>
      </w:tr>
      <w:tr w:rsidR="00031258" w:rsidRPr="00C87A3A" w:rsidTr="00C04368">
        <w:trPr>
          <w:trHeight w:val="555"/>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6</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створення відокремленого під</w:t>
            </w:r>
            <w:r w:rsidRPr="00C87A3A">
              <w:rPr>
                <w:rFonts w:eastAsiaTheme="majorEastAsia"/>
              </w:rPr>
              <w:t>розділу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rPr>
                <w:b/>
                <w:i/>
              </w:rP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1A41E3"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1A41E3" w:rsidP="000C0CFD">
            <w:pPr>
              <w:jc w:val="center"/>
            </w:pPr>
            <w:r w:rsidRPr="00C87A3A">
              <w:t>0-150</w:t>
            </w:r>
          </w:p>
        </w:tc>
      </w:tr>
      <w:tr w:rsidR="00031258" w:rsidRPr="00C87A3A" w:rsidTr="00C04368">
        <w:trPr>
          <w:trHeight w:val="353"/>
        </w:trPr>
        <w:tc>
          <w:tcPr>
            <w:tcW w:w="810" w:type="dxa"/>
            <w:shd w:val="clear" w:color="auto" w:fill="auto"/>
          </w:tcPr>
          <w:p w:rsidR="00031258" w:rsidRPr="00C87A3A" w:rsidRDefault="00DB026A" w:rsidP="00DB026A">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6.3</w:t>
            </w:r>
            <w:r w:rsidR="00D77AF2" w:rsidRPr="00C87A3A">
              <w:rPr>
                <w:rFonts w:ascii="Times New Roman" w:hAnsi="Times New Roman"/>
                <w:sz w:val="24"/>
                <w:szCs w:val="24"/>
              </w:rPr>
              <w:t>7</w:t>
            </w:r>
          </w:p>
        </w:tc>
        <w:tc>
          <w:tcPr>
            <w:tcW w:w="630" w:type="dxa"/>
            <w:shd w:val="clear" w:color="auto" w:fill="auto"/>
          </w:tcPr>
          <w:p w:rsidR="00031258" w:rsidRPr="00C87A3A" w:rsidRDefault="00031258" w:rsidP="00DA340F">
            <w:pPr>
              <w:pStyle w:val="1"/>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rPr>
                <w:rFonts w:eastAsiaTheme="majorEastAsia"/>
              </w:rPr>
            </w:pPr>
            <w:r w:rsidRPr="00C87A3A">
              <w:rPr>
                <w:rFonts w:eastAsiaTheme="majorEastAsia"/>
              </w:rPr>
              <w:t>Державна реєстрація</w:t>
            </w:r>
            <w:r w:rsidRPr="00C87A3A">
              <w:t xml:space="preserve"> внесення змін до відомостей про відокремлений пі</w:t>
            </w:r>
            <w:r w:rsidRPr="00C87A3A">
              <w:rPr>
                <w:rFonts w:eastAsiaTheme="majorEastAsia"/>
              </w:rPr>
              <w:t>дрозділ громадського об’єднання</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1A41E3"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1A41E3" w:rsidP="000C0CFD">
            <w:pPr>
              <w:jc w:val="center"/>
            </w:pPr>
            <w:r w:rsidRPr="00C87A3A">
              <w:t>0-150</w:t>
            </w:r>
          </w:p>
        </w:tc>
      </w:tr>
      <w:tr w:rsidR="00031258" w:rsidRPr="00C87A3A" w:rsidTr="0054219F">
        <w:tc>
          <w:tcPr>
            <w:tcW w:w="810" w:type="dxa"/>
            <w:shd w:val="clear" w:color="auto" w:fill="auto"/>
          </w:tcPr>
          <w:p w:rsidR="00031258" w:rsidRPr="00C87A3A" w:rsidRDefault="00031258" w:rsidP="00DA340F">
            <w:pPr>
              <w:jc w:val="center"/>
              <w:rPr>
                <w:b/>
                <w:lang w:eastAsia="en-US"/>
              </w:rPr>
            </w:pPr>
          </w:p>
        </w:tc>
        <w:tc>
          <w:tcPr>
            <w:tcW w:w="8100" w:type="dxa"/>
            <w:gridSpan w:val="3"/>
            <w:shd w:val="clear" w:color="auto" w:fill="auto"/>
          </w:tcPr>
          <w:p w:rsidR="00031258" w:rsidRPr="00C87A3A" w:rsidRDefault="00031258" w:rsidP="00DA340F">
            <w:pPr>
              <w:jc w:val="center"/>
              <w:rPr>
                <w:b/>
                <w:lang w:eastAsia="en-US"/>
              </w:rPr>
            </w:pPr>
          </w:p>
          <w:p w:rsidR="00031258" w:rsidRPr="00C87A3A" w:rsidRDefault="00DB026A" w:rsidP="00DA340F">
            <w:pPr>
              <w:jc w:val="center"/>
              <w:rPr>
                <w:b/>
                <w:lang w:eastAsia="en-US"/>
              </w:rPr>
            </w:pPr>
            <w:r w:rsidRPr="00C87A3A">
              <w:rPr>
                <w:b/>
                <w:lang w:eastAsia="en-US"/>
              </w:rPr>
              <w:t xml:space="preserve">7. </w:t>
            </w:r>
            <w:r w:rsidR="00C616B4" w:rsidRPr="00C87A3A">
              <w:rPr>
                <w:b/>
                <w:lang w:eastAsia="en-US"/>
              </w:rPr>
              <w:t>ДЕРЖАВНА РЕЄСТРАЦІЯ ЗЕМЕЛЬНИХ ДІЛЯНОК ТА ІНШІ З</w:t>
            </w:r>
            <w:r w:rsidR="00031258" w:rsidRPr="00C87A3A">
              <w:rPr>
                <w:b/>
                <w:lang w:eastAsia="en-US"/>
              </w:rPr>
              <w:t>ЕМЕЛЬНІ ПИТАННЯ</w:t>
            </w:r>
          </w:p>
          <w:p w:rsidR="00031258" w:rsidRPr="00C87A3A" w:rsidRDefault="00031258" w:rsidP="00DA340F">
            <w:pPr>
              <w:ind w:left="360"/>
              <w:jc w:val="center"/>
              <w:rPr>
                <w:b/>
                <w:lang w:eastAsia="en-US"/>
              </w:rPr>
            </w:pPr>
          </w:p>
        </w:tc>
        <w:tc>
          <w:tcPr>
            <w:tcW w:w="3600" w:type="dxa"/>
            <w:shd w:val="clear" w:color="auto" w:fill="DBE5F1" w:themeFill="accent1" w:themeFillTint="33"/>
          </w:tcPr>
          <w:p w:rsidR="00031258" w:rsidRPr="00C87A3A" w:rsidRDefault="00031258" w:rsidP="0014545B">
            <w:pPr>
              <w:jc w:val="center"/>
              <w:rPr>
                <w:b/>
                <w:lang w:eastAsia="en-US"/>
              </w:rPr>
            </w:pPr>
          </w:p>
        </w:tc>
        <w:tc>
          <w:tcPr>
            <w:tcW w:w="2160" w:type="dxa"/>
            <w:shd w:val="clear" w:color="auto" w:fill="auto"/>
          </w:tcPr>
          <w:p w:rsidR="00031258" w:rsidRPr="00C87A3A" w:rsidRDefault="00031258" w:rsidP="000C0CFD">
            <w:pPr>
              <w:jc w:val="center"/>
              <w:rPr>
                <w:b/>
                <w:lang w:eastAsia="en-US"/>
              </w:rPr>
            </w:pPr>
          </w:p>
        </w:tc>
      </w:tr>
      <w:tr w:rsidR="00031258" w:rsidRPr="00C87A3A" w:rsidTr="00C04368">
        <w:tc>
          <w:tcPr>
            <w:tcW w:w="810" w:type="dxa"/>
            <w:tcBorders>
              <w:bottom w:val="single" w:sz="4" w:space="0" w:color="auto"/>
            </w:tcBorders>
            <w:shd w:val="clear" w:color="auto" w:fill="auto"/>
          </w:tcPr>
          <w:p w:rsidR="00031258" w:rsidRPr="00C87A3A" w:rsidRDefault="00C616B4" w:rsidP="00C616B4">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w:t>
            </w:r>
          </w:p>
        </w:tc>
        <w:tc>
          <w:tcPr>
            <w:tcW w:w="630" w:type="dxa"/>
            <w:tcBorders>
              <w:bottom w:val="single" w:sz="4" w:space="0" w:color="auto"/>
            </w:tcBorders>
            <w:shd w:val="clear" w:color="auto" w:fill="auto"/>
          </w:tcPr>
          <w:p w:rsidR="00031258" w:rsidRPr="00C87A3A" w:rsidRDefault="00031258" w:rsidP="00DA340F">
            <w:pPr>
              <w:pStyle w:val="1"/>
              <w:ind w:left="706" w:hanging="679"/>
              <w:rPr>
                <w:rFonts w:ascii="Times New Roman" w:hAnsi="Times New Roman"/>
                <w:sz w:val="24"/>
                <w:szCs w:val="24"/>
              </w:rPr>
            </w:pPr>
          </w:p>
        </w:tc>
        <w:tc>
          <w:tcPr>
            <w:tcW w:w="4964" w:type="dxa"/>
            <w:tcBorders>
              <w:bottom w:val="single" w:sz="4" w:space="0" w:color="auto"/>
            </w:tcBorders>
            <w:shd w:val="clear" w:color="auto" w:fill="auto"/>
          </w:tcPr>
          <w:p w:rsidR="00031258" w:rsidRPr="00C87A3A" w:rsidRDefault="00031258" w:rsidP="00DA340F">
            <w:pPr>
              <w:rPr>
                <w:lang w:eastAsia="en-US"/>
              </w:rPr>
            </w:pPr>
            <w:r w:rsidRPr="00C87A3A">
              <w:rPr>
                <w:lang w:eastAsia="en-US"/>
              </w:rPr>
              <w:t>Надання відомостей з Державного земельного кадастру у формі:</w:t>
            </w:r>
          </w:p>
          <w:p w:rsidR="00031258" w:rsidRPr="00C87A3A" w:rsidRDefault="00031258" w:rsidP="005752FC">
            <w:pPr>
              <w:pStyle w:val="1"/>
              <w:numPr>
                <w:ilvl w:val="0"/>
                <w:numId w:val="1"/>
              </w:numPr>
              <w:ind w:left="283" w:hanging="283"/>
              <w:rPr>
                <w:rFonts w:ascii="Times New Roman" w:hAnsi="Times New Roman"/>
                <w:sz w:val="24"/>
                <w:szCs w:val="24"/>
              </w:rPr>
            </w:pPr>
            <w:r w:rsidRPr="00C87A3A">
              <w:rPr>
                <w:rFonts w:ascii="Times New Roman" w:hAnsi="Times New Roman"/>
                <w:sz w:val="24"/>
                <w:szCs w:val="24"/>
              </w:rPr>
              <w:t>витягу з Державного земельного кадастру про:</w:t>
            </w:r>
          </w:p>
          <w:p w:rsidR="00031258" w:rsidRPr="00C87A3A" w:rsidRDefault="00031258" w:rsidP="005752FC">
            <w:pPr>
              <w:pStyle w:val="1"/>
              <w:numPr>
                <w:ilvl w:val="1"/>
                <w:numId w:val="1"/>
              </w:numPr>
              <w:ind w:left="286" w:hanging="286"/>
              <w:rPr>
                <w:rFonts w:ascii="Times New Roman" w:hAnsi="Times New Roman"/>
                <w:sz w:val="24"/>
                <w:szCs w:val="24"/>
              </w:rPr>
            </w:pPr>
            <w:r w:rsidRPr="00C87A3A">
              <w:rPr>
                <w:rFonts w:ascii="Times New Roman" w:hAnsi="Times New Roman"/>
                <w:sz w:val="24"/>
                <w:szCs w:val="24"/>
              </w:rPr>
              <w:t>землі в межах територій адміністративно-територіальних одиниць;</w:t>
            </w:r>
          </w:p>
          <w:p w:rsidR="00031258" w:rsidRPr="00C87A3A" w:rsidRDefault="00031258" w:rsidP="005752FC">
            <w:pPr>
              <w:pStyle w:val="1"/>
              <w:numPr>
                <w:ilvl w:val="1"/>
                <w:numId w:val="1"/>
              </w:numPr>
              <w:ind w:left="286" w:hanging="286"/>
              <w:rPr>
                <w:rFonts w:ascii="Times New Roman" w:hAnsi="Times New Roman"/>
                <w:sz w:val="24"/>
                <w:szCs w:val="24"/>
              </w:rPr>
            </w:pPr>
            <w:r w:rsidRPr="00C87A3A">
              <w:rPr>
                <w:rFonts w:ascii="Times New Roman" w:hAnsi="Times New Roman"/>
                <w:sz w:val="24"/>
                <w:szCs w:val="24"/>
              </w:rPr>
              <w:t>обмеження у використанні земель;</w:t>
            </w:r>
          </w:p>
          <w:p w:rsidR="00031258" w:rsidRPr="00C87A3A" w:rsidRDefault="00031258" w:rsidP="005752FC">
            <w:pPr>
              <w:pStyle w:val="1"/>
              <w:numPr>
                <w:ilvl w:val="1"/>
                <w:numId w:val="1"/>
              </w:numPr>
              <w:ind w:left="286" w:hanging="286"/>
              <w:rPr>
                <w:rFonts w:ascii="Times New Roman" w:hAnsi="Times New Roman"/>
                <w:sz w:val="24"/>
                <w:szCs w:val="24"/>
              </w:rPr>
            </w:pPr>
            <w:r w:rsidRPr="00C87A3A">
              <w:rPr>
                <w:rFonts w:ascii="Times New Roman" w:hAnsi="Times New Roman"/>
                <w:sz w:val="24"/>
                <w:szCs w:val="24"/>
              </w:rPr>
              <w:t>земельну ділянку</w:t>
            </w:r>
          </w:p>
          <w:p w:rsidR="00031258" w:rsidRPr="00C87A3A" w:rsidRDefault="00031258" w:rsidP="005752FC">
            <w:pPr>
              <w:pStyle w:val="1"/>
              <w:numPr>
                <w:ilvl w:val="0"/>
                <w:numId w:val="1"/>
              </w:numPr>
              <w:ind w:left="283" w:hanging="283"/>
              <w:rPr>
                <w:rFonts w:ascii="Times New Roman" w:hAnsi="Times New Roman"/>
                <w:sz w:val="24"/>
                <w:szCs w:val="24"/>
              </w:rPr>
            </w:pPr>
            <w:r w:rsidRPr="00C87A3A">
              <w:rPr>
                <w:rFonts w:ascii="Times New Roman" w:hAnsi="Times New Roman"/>
                <w:sz w:val="24"/>
                <w:szCs w:val="24"/>
              </w:rPr>
              <w:t xml:space="preserve">довідок, що містять узагальнену інформацію про землі (території) </w:t>
            </w:r>
          </w:p>
          <w:p w:rsidR="00031258" w:rsidRPr="00C87A3A" w:rsidRDefault="00031258" w:rsidP="005752FC">
            <w:pPr>
              <w:pStyle w:val="1"/>
              <w:numPr>
                <w:ilvl w:val="0"/>
                <w:numId w:val="1"/>
              </w:numPr>
              <w:ind w:left="283" w:hanging="283"/>
              <w:rPr>
                <w:rFonts w:ascii="Times New Roman" w:hAnsi="Times New Roman"/>
                <w:sz w:val="24"/>
                <w:szCs w:val="24"/>
              </w:rPr>
            </w:pPr>
            <w:r w:rsidRPr="00C87A3A">
              <w:rPr>
                <w:rFonts w:ascii="Times New Roman" w:hAnsi="Times New Roman"/>
                <w:sz w:val="24"/>
                <w:szCs w:val="24"/>
              </w:rPr>
              <w:t>викопіювань з картографічної основи Державного земельного кадастру, кадастрової карти (плану)</w:t>
            </w:r>
          </w:p>
          <w:p w:rsidR="00031258" w:rsidRPr="00C87A3A" w:rsidRDefault="00031258" w:rsidP="005752FC">
            <w:pPr>
              <w:pStyle w:val="1"/>
              <w:numPr>
                <w:ilvl w:val="0"/>
                <w:numId w:val="1"/>
              </w:numPr>
              <w:ind w:left="283" w:hanging="283"/>
              <w:rPr>
                <w:rFonts w:ascii="Times New Roman" w:hAnsi="Times New Roman"/>
                <w:sz w:val="24"/>
                <w:szCs w:val="24"/>
              </w:rPr>
            </w:pPr>
            <w:r w:rsidRPr="00C87A3A">
              <w:rPr>
                <w:rFonts w:ascii="Times New Roman" w:hAnsi="Times New Roman"/>
                <w:sz w:val="24"/>
                <w:szCs w:val="24"/>
              </w:rPr>
              <w:t>копій документів, що створюються під час ведення Державного земельного кадастру</w:t>
            </w:r>
          </w:p>
        </w:tc>
        <w:tc>
          <w:tcPr>
            <w:tcW w:w="2506" w:type="dxa"/>
            <w:tcBorders>
              <w:bottom w:val="single" w:sz="4" w:space="0" w:color="auto"/>
            </w:tcBorders>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Закон України «Про Державний земельний кадастр»</w:t>
            </w:r>
          </w:p>
        </w:tc>
        <w:tc>
          <w:tcPr>
            <w:tcW w:w="3600" w:type="dxa"/>
            <w:tcBorders>
              <w:bottom w:val="single" w:sz="4" w:space="0" w:color="auto"/>
            </w:tcBorders>
            <w:shd w:val="clear" w:color="auto" w:fill="DBE5F1" w:themeFill="accent1" w:themeFillTint="33"/>
          </w:tcPr>
          <w:p w:rsidR="00031258" w:rsidRPr="00C87A3A" w:rsidRDefault="00031258" w:rsidP="00BD2332">
            <w:pPr>
              <w:jc w:val="center"/>
              <w:rPr>
                <w:sz w:val="16"/>
                <w:szCs w:val="16"/>
                <w:lang w:eastAsia="en-US"/>
              </w:rPr>
            </w:pPr>
          </w:p>
          <w:p w:rsidR="00BF5907" w:rsidRPr="00C87A3A" w:rsidRDefault="00BF5907" w:rsidP="00BD2332">
            <w:pPr>
              <w:jc w:val="center"/>
              <w:rPr>
                <w:bCs/>
                <w:sz w:val="16"/>
                <w:szCs w:val="16"/>
                <w:lang w:bidi="en-US"/>
              </w:rPr>
            </w:pPr>
            <w:r w:rsidRPr="00C87A3A">
              <w:rPr>
                <w:bCs/>
                <w:sz w:val="16"/>
                <w:szCs w:val="16"/>
                <w:lang w:bidi="en-US"/>
              </w:rPr>
              <w:t>за витяг з Державного земельного кадастру про:</w:t>
            </w:r>
          </w:p>
          <w:p w:rsidR="00BF5907" w:rsidRPr="00C87A3A" w:rsidRDefault="00BF5907" w:rsidP="00BD2332">
            <w:pPr>
              <w:jc w:val="center"/>
              <w:rPr>
                <w:bCs/>
                <w:sz w:val="16"/>
                <w:szCs w:val="16"/>
                <w:lang w:bidi="en-US"/>
              </w:rPr>
            </w:pPr>
            <w:bookmarkStart w:id="29" w:name="n887"/>
            <w:bookmarkEnd w:id="29"/>
            <w:r w:rsidRPr="00C87A3A">
              <w:rPr>
                <w:bCs/>
                <w:sz w:val="16"/>
                <w:szCs w:val="16"/>
                <w:lang w:bidi="en-US"/>
              </w:rPr>
              <w:t>земельну ділянку - 0,05 розміру прожиткового мінімуму для працездатних осіб;</w:t>
            </w:r>
          </w:p>
          <w:p w:rsidR="00BD2332" w:rsidRPr="00C87A3A" w:rsidRDefault="00BD2332" w:rsidP="00BD2332">
            <w:pPr>
              <w:jc w:val="center"/>
              <w:rPr>
                <w:b/>
                <w:bCs/>
                <w:sz w:val="22"/>
                <w:szCs w:val="22"/>
                <w:lang w:bidi="en-US"/>
              </w:rPr>
            </w:pPr>
            <w:r w:rsidRPr="00C87A3A">
              <w:rPr>
                <w:b/>
                <w:bCs/>
                <w:sz w:val="22"/>
                <w:szCs w:val="22"/>
                <w:lang w:bidi="en-US"/>
              </w:rPr>
              <w:t>(105 грн)</w:t>
            </w:r>
          </w:p>
          <w:p w:rsidR="00BD2332" w:rsidRPr="00C87A3A" w:rsidRDefault="00BD2332" w:rsidP="00BD2332">
            <w:pPr>
              <w:jc w:val="center"/>
              <w:rPr>
                <w:bCs/>
                <w:sz w:val="16"/>
                <w:szCs w:val="16"/>
                <w:lang w:bidi="en-US"/>
              </w:rPr>
            </w:pPr>
          </w:p>
          <w:p w:rsidR="00BF5907" w:rsidRPr="00C87A3A" w:rsidRDefault="00BF5907" w:rsidP="00BD2332">
            <w:pPr>
              <w:jc w:val="center"/>
              <w:rPr>
                <w:bCs/>
                <w:sz w:val="16"/>
                <w:szCs w:val="16"/>
                <w:lang w:bidi="en-US"/>
              </w:rPr>
            </w:pPr>
            <w:bookmarkStart w:id="30" w:name="n888"/>
            <w:bookmarkEnd w:id="30"/>
            <w:r w:rsidRPr="00C87A3A">
              <w:rPr>
                <w:bCs/>
                <w:sz w:val="16"/>
                <w:szCs w:val="16"/>
                <w:lang w:bidi="en-US"/>
              </w:rPr>
              <w:t>обмеження у використанні земель - 0,055 розміру прожиткового мінімуму для працездатних осіб;</w:t>
            </w:r>
          </w:p>
          <w:p w:rsidR="00BD2332" w:rsidRPr="00C87A3A" w:rsidRDefault="00BD2332" w:rsidP="00BD2332">
            <w:pPr>
              <w:jc w:val="center"/>
              <w:rPr>
                <w:b/>
                <w:bCs/>
                <w:lang w:bidi="en-US"/>
              </w:rPr>
            </w:pPr>
            <w:r w:rsidRPr="00C87A3A">
              <w:rPr>
                <w:b/>
                <w:bCs/>
                <w:lang w:bidi="en-US"/>
              </w:rPr>
              <w:t>(115 грн)</w:t>
            </w:r>
          </w:p>
          <w:p w:rsidR="00BD2332" w:rsidRPr="00C87A3A" w:rsidRDefault="00BD2332" w:rsidP="00BD2332">
            <w:pPr>
              <w:jc w:val="center"/>
              <w:rPr>
                <w:bCs/>
                <w:sz w:val="16"/>
                <w:szCs w:val="16"/>
                <w:lang w:bidi="en-US"/>
              </w:rPr>
            </w:pPr>
          </w:p>
          <w:p w:rsidR="00BF5907" w:rsidRPr="00C87A3A" w:rsidRDefault="00BF5907" w:rsidP="00BD2332">
            <w:pPr>
              <w:jc w:val="center"/>
              <w:rPr>
                <w:sz w:val="16"/>
                <w:szCs w:val="16"/>
                <w:lang w:eastAsia="en-US"/>
              </w:rPr>
            </w:pPr>
            <w:bookmarkStart w:id="31" w:name="n889"/>
            <w:bookmarkEnd w:id="31"/>
            <w:r w:rsidRPr="00C87A3A">
              <w:rPr>
                <w:bCs/>
                <w:sz w:val="16"/>
                <w:szCs w:val="16"/>
                <w:lang w:bidi="en-US"/>
              </w:rPr>
              <w:t>землі в межах адміністративно-територіальних одиниць - 0,06 розміру прожиткового мінімуму для працездатних осіб</w:t>
            </w:r>
          </w:p>
          <w:p w:rsidR="00BF5907" w:rsidRPr="00C87A3A" w:rsidRDefault="00BD2332" w:rsidP="00BD2332">
            <w:pPr>
              <w:jc w:val="center"/>
              <w:rPr>
                <w:b/>
                <w:sz w:val="22"/>
                <w:szCs w:val="22"/>
                <w:lang w:eastAsia="en-US"/>
              </w:rPr>
            </w:pPr>
            <w:r w:rsidRPr="00C87A3A">
              <w:rPr>
                <w:b/>
                <w:sz w:val="22"/>
                <w:szCs w:val="22"/>
                <w:lang w:eastAsia="en-US"/>
              </w:rPr>
              <w:t>(126 грн)</w:t>
            </w:r>
          </w:p>
          <w:p w:rsidR="00A42327" w:rsidRPr="00C87A3A" w:rsidRDefault="00A42327" w:rsidP="00BD2332">
            <w:pPr>
              <w:jc w:val="center"/>
              <w:rPr>
                <w:sz w:val="16"/>
                <w:szCs w:val="16"/>
                <w:lang w:eastAsia="en-US"/>
              </w:rPr>
            </w:pPr>
          </w:p>
          <w:p w:rsidR="00FA6A8F" w:rsidRPr="00C87A3A" w:rsidRDefault="00FA6A8F" w:rsidP="00BD2332">
            <w:pPr>
              <w:jc w:val="center"/>
              <w:rPr>
                <w:bCs/>
                <w:sz w:val="16"/>
                <w:szCs w:val="16"/>
                <w:lang w:bidi="en-US"/>
              </w:rPr>
            </w:pPr>
            <w:r w:rsidRPr="00C87A3A">
              <w:rPr>
                <w:bCs/>
                <w:sz w:val="16"/>
                <w:szCs w:val="16"/>
                <w:lang w:bidi="en-US"/>
              </w:rPr>
              <w:t>б) за довідку, що містить узагальнену інформацію про землі (території), - 0,06 розміру прожиткового мінімуму для працездатних осіб;</w:t>
            </w:r>
            <w:r w:rsidR="00BD2332" w:rsidRPr="00C87A3A">
              <w:rPr>
                <w:bCs/>
                <w:sz w:val="16"/>
                <w:szCs w:val="16"/>
                <w:lang w:bidi="en-US"/>
              </w:rPr>
              <w:t xml:space="preserve"> </w:t>
            </w:r>
            <w:r w:rsidR="00BD2332" w:rsidRPr="00C87A3A">
              <w:rPr>
                <w:b/>
                <w:bCs/>
                <w:sz w:val="22"/>
                <w:szCs w:val="22"/>
                <w:lang w:bidi="en-US"/>
              </w:rPr>
              <w:t>(126 грн)</w:t>
            </w:r>
          </w:p>
          <w:p w:rsidR="00BD2332" w:rsidRPr="00C87A3A" w:rsidRDefault="00BD2332" w:rsidP="00BD2332">
            <w:pPr>
              <w:jc w:val="center"/>
              <w:rPr>
                <w:bCs/>
                <w:sz w:val="16"/>
                <w:szCs w:val="16"/>
                <w:lang w:bidi="en-US"/>
              </w:rPr>
            </w:pPr>
          </w:p>
          <w:p w:rsidR="00FA6A8F" w:rsidRPr="00C87A3A" w:rsidRDefault="00FA6A8F" w:rsidP="00BD2332">
            <w:pPr>
              <w:jc w:val="center"/>
              <w:rPr>
                <w:bCs/>
                <w:sz w:val="16"/>
                <w:szCs w:val="16"/>
                <w:lang w:bidi="en-US"/>
              </w:rPr>
            </w:pPr>
            <w:bookmarkStart w:id="32" w:name="n891"/>
            <w:bookmarkEnd w:id="32"/>
            <w:r w:rsidRPr="00C87A3A">
              <w:rPr>
                <w:bCs/>
                <w:sz w:val="16"/>
                <w:szCs w:val="16"/>
                <w:lang w:bidi="en-US"/>
              </w:rPr>
              <w:t>в) за викопіювання з картографічної основи Державного земельного кадастру, кадастрової карти (плану) - 0,03 розміру прожиткового мінімуму для працездатних осіб;</w:t>
            </w:r>
          </w:p>
          <w:p w:rsidR="00BD2332" w:rsidRPr="00C87A3A" w:rsidRDefault="00BD2332" w:rsidP="00BD2332">
            <w:pPr>
              <w:jc w:val="center"/>
              <w:rPr>
                <w:bCs/>
                <w:sz w:val="16"/>
                <w:szCs w:val="16"/>
                <w:lang w:bidi="en-US"/>
              </w:rPr>
            </w:pPr>
          </w:p>
          <w:p w:rsidR="00FA6A8F" w:rsidRPr="00C87A3A" w:rsidRDefault="00FA6A8F" w:rsidP="00BD2332">
            <w:pPr>
              <w:jc w:val="center"/>
              <w:rPr>
                <w:bCs/>
                <w:sz w:val="16"/>
                <w:szCs w:val="16"/>
                <w:lang w:bidi="en-US"/>
              </w:rPr>
            </w:pPr>
            <w:bookmarkStart w:id="33" w:name="n892"/>
            <w:bookmarkEnd w:id="33"/>
            <w:r w:rsidRPr="00C87A3A">
              <w:rPr>
                <w:bCs/>
                <w:sz w:val="16"/>
                <w:szCs w:val="16"/>
                <w:lang w:bidi="en-US"/>
              </w:rPr>
              <w:t>г) за копію документа, що створюється під час ведення Державного земельного кадастру, - 0,03 розміру прожиткового мінімуму для працездатних осіб;</w:t>
            </w:r>
          </w:p>
          <w:p w:rsidR="00FA6A8F" w:rsidRPr="00C87A3A" w:rsidRDefault="00FA6A8F" w:rsidP="00BD2332">
            <w:pPr>
              <w:jc w:val="center"/>
              <w:rPr>
                <w:sz w:val="16"/>
                <w:szCs w:val="16"/>
                <w:lang w:eastAsia="en-US"/>
              </w:rPr>
            </w:pPr>
          </w:p>
          <w:p w:rsidR="00BF5907" w:rsidRPr="00C87A3A" w:rsidRDefault="00BF5907" w:rsidP="00BD2332">
            <w:pPr>
              <w:jc w:val="center"/>
              <w:rPr>
                <w:sz w:val="16"/>
                <w:szCs w:val="16"/>
                <w:lang w:eastAsia="en-US"/>
              </w:rPr>
            </w:pPr>
            <w:r w:rsidRPr="00C87A3A">
              <w:rPr>
                <w:bCs/>
                <w:sz w:val="16"/>
                <w:szCs w:val="16"/>
                <w:lang w:bidi="en-US"/>
              </w:rPr>
              <w:t>- за копію документа, що створюється під час ведення Державного земельного кадастру, - 0,03 розміру прожиткового мінімуму для працездатних осіб;</w:t>
            </w:r>
          </w:p>
          <w:p w:rsidR="00BD2332" w:rsidRPr="00C87A3A" w:rsidRDefault="00BD2332" w:rsidP="00BD2332">
            <w:pPr>
              <w:jc w:val="center"/>
              <w:rPr>
                <w:b/>
                <w:bCs/>
                <w:sz w:val="22"/>
                <w:szCs w:val="22"/>
                <w:lang w:bidi="en-US"/>
              </w:rPr>
            </w:pPr>
            <w:r w:rsidRPr="00C87A3A">
              <w:rPr>
                <w:b/>
                <w:bCs/>
                <w:sz w:val="22"/>
                <w:szCs w:val="22"/>
                <w:lang w:bidi="en-US"/>
              </w:rPr>
              <w:t>(63 грн)</w:t>
            </w:r>
          </w:p>
          <w:p w:rsidR="00A42327" w:rsidRPr="00C87A3A" w:rsidRDefault="00A42327" w:rsidP="00BD2332">
            <w:pPr>
              <w:jc w:val="center"/>
              <w:rPr>
                <w:sz w:val="16"/>
                <w:szCs w:val="16"/>
                <w:lang w:eastAsia="en-US"/>
              </w:rPr>
            </w:pPr>
          </w:p>
          <w:p w:rsidR="00A42327" w:rsidRPr="00C87A3A" w:rsidRDefault="00A42327" w:rsidP="00BD2332">
            <w:pPr>
              <w:jc w:val="center"/>
              <w:rPr>
                <w:sz w:val="16"/>
                <w:szCs w:val="16"/>
                <w:lang w:eastAsia="en-US"/>
              </w:rPr>
            </w:pPr>
          </w:p>
        </w:tc>
        <w:tc>
          <w:tcPr>
            <w:tcW w:w="2160" w:type="dxa"/>
            <w:tcBorders>
              <w:bottom w:val="single" w:sz="4" w:space="0" w:color="auto"/>
            </w:tcBorders>
            <w:shd w:val="clear" w:color="auto" w:fill="auto"/>
          </w:tcPr>
          <w:p w:rsidR="00031258" w:rsidRPr="00C87A3A" w:rsidRDefault="00031258" w:rsidP="000C0CFD">
            <w:pPr>
              <w:jc w:val="center"/>
              <w:rPr>
                <w:lang w:eastAsia="en-US"/>
              </w:rPr>
            </w:pPr>
          </w:p>
          <w:p w:rsidR="00BD2332" w:rsidRPr="00C87A3A" w:rsidRDefault="00BD2332" w:rsidP="000C0CFD">
            <w:pPr>
              <w:jc w:val="center"/>
              <w:rPr>
                <w:lang w:eastAsia="en-US"/>
              </w:rPr>
            </w:pPr>
          </w:p>
          <w:p w:rsidR="00BD2332" w:rsidRPr="00C87A3A" w:rsidRDefault="00BD2332" w:rsidP="000C0CFD">
            <w:pPr>
              <w:jc w:val="center"/>
              <w:rPr>
                <w:lang w:eastAsia="en-US"/>
              </w:rPr>
            </w:pPr>
            <w:r w:rsidRPr="00C87A3A">
              <w:rPr>
                <w:lang w:eastAsia="en-US"/>
              </w:rPr>
              <w:t>1</w:t>
            </w:r>
            <w:r w:rsidR="007F6DDE" w:rsidRPr="00C87A3A">
              <w:rPr>
                <w:lang w:eastAsia="en-US"/>
              </w:rPr>
              <w:t>5</w:t>
            </w:r>
            <w:r w:rsidRPr="00C87A3A">
              <w:rPr>
                <w:lang w:eastAsia="en-US"/>
              </w:rPr>
              <w:t>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7"/>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hanging="554"/>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9A327F">
            <w:pPr>
              <w:pStyle w:val="rvps14"/>
              <w:spacing w:before="51" w:beforeAutospacing="0" w:after="51" w:afterAutospacing="0"/>
            </w:pPr>
            <w:r w:rsidRPr="00C87A3A">
              <w:t>Видача довідки про: </w:t>
            </w:r>
          </w:p>
          <w:p w:rsidR="00031258" w:rsidRPr="00C87A3A" w:rsidRDefault="00031258" w:rsidP="005752FC">
            <w:pPr>
              <w:pStyle w:val="rvps14"/>
              <w:numPr>
                <w:ilvl w:val="0"/>
                <w:numId w:val="6"/>
              </w:numPr>
              <w:spacing w:before="51" w:beforeAutospacing="0" w:after="51" w:afterAutospacing="0"/>
              <w:ind w:left="422" w:hanging="282"/>
            </w:pPr>
            <w:r w:rsidRPr="00C87A3A">
              <w:t>наявність та розмір земельної частки (паю)</w:t>
            </w:r>
          </w:p>
          <w:p w:rsidR="00031258" w:rsidRPr="00C87A3A" w:rsidRDefault="00031258" w:rsidP="005752FC">
            <w:pPr>
              <w:pStyle w:val="rvps14"/>
              <w:numPr>
                <w:ilvl w:val="0"/>
                <w:numId w:val="6"/>
              </w:numPr>
              <w:spacing w:before="51" w:beforeAutospacing="0" w:after="51" w:afterAutospacing="0"/>
              <w:ind w:left="422" w:hanging="282"/>
            </w:pPr>
            <w:r w:rsidRPr="00C87A3A">
              <w:t>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rvps14"/>
              <w:spacing w:before="51" w:beforeAutospacing="0" w:after="51" w:afterAutospacing="0"/>
              <w:jc w:val="center"/>
            </w:pPr>
            <w:r w:rsidRPr="00C87A3A">
              <w:t>Земельний кодекс України</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DB3E89" w:rsidP="0014545B">
            <w:pPr>
              <w:pStyle w:val="rvps14"/>
              <w:spacing w:before="51" w:beforeAutospacing="0" w:after="51" w:afterAutospacing="0"/>
              <w:jc w:val="center"/>
            </w:pPr>
            <w:r w:rsidRPr="00C87A3A">
              <w:t>безоплатно</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0C0CFD">
            <w:pPr>
              <w:pStyle w:val="rvps14"/>
              <w:spacing w:before="51" w:beforeAutospacing="0" w:after="51" w:afterAutospacing="0"/>
              <w:jc w:val="center"/>
            </w:pPr>
          </w:p>
          <w:p w:rsidR="00DA0730" w:rsidRPr="00C87A3A" w:rsidRDefault="00DA0730" w:rsidP="000C0CFD">
            <w:pPr>
              <w:pStyle w:val="rvps14"/>
              <w:spacing w:before="51" w:beforeAutospacing="0" w:after="51" w:afterAutospacing="0"/>
              <w:jc w:val="center"/>
            </w:pPr>
            <w:r w:rsidRPr="00C87A3A">
              <w:t>100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878"/>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hanging="554"/>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A465B8">
            <w:pPr>
              <w:pStyle w:val="rvps14"/>
              <w:spacing w:before="51" w:beforeAutospacing="0" w:after="51" w:afterAutospacing="0"/>
              <w:ind w:left="139"/>
            </w:pPr>
            <w:r w:rsidRPr="00C87A3A">
              <w:t>Видача відомостей з документації із землеустрою, що включена до Державного фонду документації із землеустрою</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D36A15">
            <w:pPr>
              <w:pStyle w:val="rvps14"/>
              <w:spacing w:before="51" w:beforeAutospacing="0" w:after="51" w:afterAutospacing="0"/>
              <w:jc w:val="center"/>
            </w:pPr>
            <w:r w:rsidRPr="00C87A3A">
              <w:t>Закон України “Про землеустрій”</w:t>
            </w:r>
          </w:p>
        </w:tc>
        <w:tc>
          <w:tcPr>
            <w:tcW w:w="3600" w:type="dxa"/>
            <w:tcBorders>
              <w:top w:val="single" w:sz="4" w:space="0" w:color="auto"/>
              <w:left w:val="single" w:sz="4" w:space="0" w:color="auto"/>
              <w:right w:val="single" w:sz="4" w:space="0" w:color="auto"/>
            </w:tcBorders>
            <w:shd w:val="clear" w:color="auto" w:fill="DBE5F1" w:themeFill="accent1" w:themeFillTint="33"/>
          </w:tcPr>
          <w:p w:rsidR="00031258" w:rsidRPr="00C87A3A" w:rsidRDefault="00482565" w:rsidP="0014545B">
            <w:pPr>
              <w:pStyle w:val="rvps14"/>
              <w:spacing w:before="51" w:beforeAutospacing="0" w:after="51" w:afterAutospacing="0"/>
              <w:jc w:val="center"/>
            </w:pPr>
            <w:r w:rsidRPr="00C87A3A">
              <w:t>безоплатно</w:t>
            </w:r>
          </w:p>
        </w:tc>
        <w:tc>
          <w:tcPr>
            <w:tcW w:w="2160" w:type="dxa"/>
            <w:tcBorders>
              <w:top w:val="single" w:sz="4" w:space="0" w:color="auto"/>
              <w:left w:val="single" w:sz="4" w:space="0" w:color="auto"/>
              <w:right w:val="single" w:sz="4" w:space="0" w:color="auto"/>
            </w:tcBorders>
            <w:shd w:val="clear" w:color="auto" w:fill="auto"/>
          </w:tcPr>
          <w:p w:rsidR="00031258" w:rsidRPr="00C87A3A" w:rsidRDefault="00DA0730" w:rsidP="000C0CFD">
            <w:pPr>
              <w:pStyle w:val="rvps14"/>
              <w:spacing w:before="51" w:beforeAutospacing="0" w:after="51" w:afterAutospacing="0"/>
              <w:jc w:val="center"/>
            </w:pPr>
            <w:r w:rsidRPr="00C87A3A">
              <w:t>100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7"/>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7.4</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hanging="554"/>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A465B8">
            <w:pPr>
              <w:pStyle w:val="rvps14"/>
              <w:spacing w:before="51" w:beforeAutospacing="0" w:after="51" w:afterAutospacing="0"/>
              <w:ind w:left="139"/>
            </w:pPr>
            <w:r w:rsidRPr="00C87A3A">
              <w:t>Видача витягу з технічної документації про нормативну грошову оцінку земельної ділянки</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rvps14"/>
              <w:spacing w:before="51" w:beforeAutospacing="0" w:after="51" w:afterAutospacing="0"/>
              <w:jc w:val="center"/>
            </w:pPr>
            <w:r w:rsidRPr="00C87A3A">
              <w:t>Закон України “Про оцінку земель”</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6D2C56" w:rsidP="0014545B">
            <w:pPr>
              <w:pStyle w:val="rvps14"/>
              <w:spacing w:before="51" w:beforeAutospacing="0" w:after="51" w:afterAutospacing="0"/>
              <w:jc w:val="center"/>
            </w:pPr>
            <w:r w:rsidRPr="00C87A3A">
              <w:t>безоплатно</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DA0730" w:rsidP="000C0CFD">
            <w:pPr>
              <w:pStyle w:val="rvps14"/>
              <w:spacing w:before="51" w:beforeAutospacing="0" w:after="51" w:afterAutospacing="0"/>
              <w:jc w:val="center"/>
            </w:pPr>
            <w:r w:rsidRPr="00C87A3A">
              <w:t>100</w:t>
            </w:r>
          </w:p>
        </w:tc>
      </w:tr>
      <w:tr w:rsidR="00031258" w:rsidRPr="00C87A3A" w:rsidTr="00C04368">
        <w:trPr>
          <w:trHeight w:val="621"/>
        </w:trPr>
        <w:tc>
          <w:tcPr>
            <w:tcW w:w="810" w:type="dxa"/>
            <w:tcBorders>
              <w:top w:val="single" w:sz="4" w:space="0" w:color="auto"/>
            </w:tcBorders>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7.5</w:t>
            </w:r>
          </w:p>
        </w:tc>
        <w:tc>
          <w:tcPr>
            <w:tcW w:w="630" w:type="dxa"/>
            <w:tcBorders>
              <w:top w:val="single" w:sz="4" w:space="0" w:color="auto"/>
            </w:tcBorders>
            <w:shd w:val="clear" w:color="auto" w:fill="auto"/>
          </w:tcPr>
          <w:p w:rsidR="00031258" w:rsidRPr="00C87A3A" w:rsidRDefault="00031258" w:rsidP="00D46AC1">
            <w:pPr>
              <w:pStyle w:val="1"/>
              <w:ind w:hanging="669"/>
              <w:rPr>
                <w:rFonts w:ascii="Times New Roman" w:hAnsi="Times New Roman"/>
                <w:sz w:val="24"/>
                <w:szCs w:val="24"/>
              </w:rPr>
            </w:pPr>
          </w:p>
        </w:tc>
        <w:tc>
          <w:tcPr>
            <w:tcW w:w="4964" w:type="dxa"/>
            <w:tcBorders>
              <w:top w:val="single" w:sz="4" w:space="0" w:color="auto"/>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Державна реєстрація земельної ділянки з видачею витягу з Державного земельного кадастру</w:t>
            </w:r>
          </w:p>
        </w:tc>
        <w:tc>
          <w:tcPr>
            <w:tcW w:w="2506" w:type="dxa"/>
            <w:vMerge w:val="restart"/>
            <w:tcBorders>
              <w:top w:val="single" w:sz="4" w:space="0" w:color="auto"/>
              <w:left w:val="outset" w:sz="4" w:space="0" w:color="000000"/>
              <w:right w:val="outset" w:sz="4" w:space="0" w:color="000000"/>
            </w:tcBorders>
            <w:shd w:val="clear" w:color="auto" w:fill="EAF1DD" w:themeFill="accent3" w:themeFillTint="33"/>
            <w:vAlign w:val="center"/>
          </w:tcPr>
          <w:p w:rsidR="00031258" w:rsidRPr="00C87A3A" w:rsidRDefault="00031258" w:rsidP="00D36A15">
            <w:pPr>
              <w:pStyle w:val="a7"/>
              <w:spacing w:before="60"/>
              <w:ind w:firstLine="0"/>
              <w:jc w:val="center"/>
              <w:rPr>
                <w:rFonts w:ascii="Times New Roman" w:hAnsi="Times New Roman"/>
                <w:sz w:val="24"/>
                <w:szCs w:val="24"/>
              </w:rPr>
            </w:pPr>
            <w:r w:rsidRPr="00C87A3A">
              <w:rPr>
                <w:rFonts w:ascii="Times New Roman" w:hAnsi="Times New Roman"/>
                <w:sz w:val="24"/>
                <w:szCs w:val="24"/>
              </w:rPr>
              <w:t>Закон України “Про Державний земельний кадастр”</w:t>
            </w:r>
          </w:p>
        </w:tc>
        <w:tc>
          <w:tcPr>
            <w:tcW w:w="3600" w:type="dxa"/>
            <w:tcBorders>
              <w:top w:val="single" w:sz="4" w:space="0" w:color="auto"/>
              <w:left w:val="outset" w:sz="4" w:space="0" w:color="000000"/>
              <w:right w:val="outset" w:sz="4" w:space="0" w:color="000000"/>
            </w:tcBorders>
            <w:shd w:val="clear" w:color="auto" w:fill="DBE5F1" w:themeFill="accent1" w:themeFillTint="33"/>
          </w:tcPr>
          <w:p w:rsidR="00031258" w:rsidRPr="00C87A3A" w:rsidRDefault="00336802" w:rsidP="0014545B">
            <w:pPr>
              <w:pStyle w:val="a7"/>
              <w:spacing w:before="60"/>
              <w:ind w:firstLine="0"/>
              <w:jc w:val="center"/>
              <w:rPr>
                <w:rFonts w:ascii="Times New Roman" w:hAnsi="Times New Roman"/>
                <w:sz w:val="24"/>
                <w:szCs w:val="24"/>
              </w:rPr>
            </w:pPr>
            <w:r w:rsidRPr="00C87A3A">
              <w:rPr>
                <w:rFonts w:ascii="Times New Roman" w:hAnsi="Times New Roman"/>
                <w:sz w:val="24"/>
                <w:szCs w:val="24"/>
              </w:rPr>
              <w:t>безоплатно</w:t>
            </w:r>
          </w:p>
        </w:tc>
        <w:tc>
          <w:tcPr>
            <w:tcW w:w="2160" w:type="dxa"/>
            <w:tcBorders>
              <w:top w:val="single" w:sz="4" w:space="0" w:color="auto"/>
              <w:left w:val="outset" w:sz="4" w:space="0" w:color="000000"/>
              <w:right w:val="outset" w:sz="4" w:space="0" w:color="000000"/>
            </w:tcBorders>
            <w:shd w:val="clear" w:color="auto" w:fill="auto"/>
          </w:tcPr>
          <w:p w:rsidR="00031258" w:rsidRPr="00C87A3A" w:rsidRDefault="00336802" w:rsidP="000C0CFD">
            <w:pPr>
              <w:pStyle w:val="a7"/>
              <w:spacing w:before="60"/>
              <w:ind w:firstLine="0"/>
              <w:jc w:val="center"/>
              <w:rPr>
                <w:rFonts w:ascii="Times New Roman" w:hAnsi="Times New Roman"/>
                <w:sz w:val="24"/>
                <w:szCs w:val="24"/>
              </w:rPr>
            </w:pPr>
            <w:r w:rsidRPr="00C87A3A">
              <w:rPr>
                <w:rFonts w:ascii="Times New Roman" w:hAnsi="Times New Roman"/>
                <w:sz w:val="24"/>
                <w:szCs w:val="24"/>
              </w:rPr>
              <w:t>200</w:t>
            </w:r>
          </w:p>
        </w:tc>
      </w:tr>
      <w:tr w:rsidR="00031258" w:rsidRPr="00C87A3A" w:rsidTr="00C04368">
        <w:trPr>
          <w:trHeight w:val="852"/>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7.6</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Внесення до Державного земельного кадастру відомостей (змін до них) про земельну ділянку з видачею витягу</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3D4B0B" w:rsidP="0014545B">
            <w:pPr>
              <w:jc w:val="center"/>
            </w:pPr>
            <w:r w:rsidRPr="00C87A3A">
              <w:t>б</w:t>
            </w:r>
            <w:r w:rsidR="00111B9F" w:rsidRPr="00C87A3A">
              <w:t xml:space="preserve">езоплатно </w:t>
            </w:r>
          </w:p>
        </w:tc>
        <w:tc>
          <w:tcPr>
            <w:tcW w:w="2160" w:type="dxa"/>
            <w:tcBorders>
              <w:left w:val="outset" w:sz="4" w:space="0" w:color="000000"/>
              <w:right w:val="outset" w:sz="4" w:space="0" w:color="000000"/>
            </w:tcBorders>
            <w:shd w:val="clear" w:color="auto" w:fill="auto"/>
          </w:tcPr>
          <w:p w:rsidR="00031258" w:rsidRPr="00C87A3A" w:rsidRDefault="00DA0730" w:rsidP="000C0CFD">
            <w:pPr>
              <w:jc w:val="center"/>
            </w:pPr>
            <w:r w:rsidRPr="00C87A3A">
              <w:t>100</w:t>
            </w:r>
          </w:p>
        </w:tc>
      </w:tr>
      <w:tr w:rsidR="00031258" w:rsidRPr="00C87A3A" w:rsidTr="00C04368">
        <w:trPr>
          <w:trHeight w:val="274"/>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7.7</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DB3E89"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A0730" w:rsidP="000C0CFD">
            <w:pPr>
              <w:jc w:val="center"/>
            </w:pPr>
            <w:r w:rsidRPr="00C87A3A">
              <w:t>200</w:t>
            </w:r>
          </w:p>
        </w:tc>
      </w:tr>
      <w:tr w:rsidR="00031258" w:rsidRPr="00C87A3A" w:rsidTr="00C04368">
        <w:trPr>
          <w:trHeight w:val="273"/>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7.8</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336802"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A0730" w:rsidP="000C0CFD">
            <w:pPr>
              <w:jc w:val="center"/>
            </w:pPr>
            <w:r w:rsidRPr="00C87A3A">
              <w:t>100</w:t>
            </w:r>
          </w:p>
        </w:tc>
      </w:tr>
      <w:tr w:rsidR="00031258" w:rsidRPr="00C87A3A" w:rsidTr="00C04368">
        <w:trPr>
          <w:trHeight w:val="575"/>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7.9</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 xml:space="preserve">Державна реєстрація обмежень у використанні земель з видачею витягу </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0C6E68"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A0730" w:rsidP="000C0CFD">
            <w:pPr>
              <w:jc w:val="center"/>
            </w:pPr>
            <w:r w:rsidRPr="00C87A3A">
              <w:t>20</w:t>
            </w:r>
            <w:r w:rsidR="000C6E68" w:rsidRPr="00C87A3A">
              <w:t>0</w:t>
            </w:r>
          </w:p>
        </w:tc>
      </w:tr>
      <w:tr w:rsidR="00031258" w:rsidRPr="00C87A3A" w:rsidTr="00C04368">
        <w:trPr>
          <w:trHeight w:val="1087"/>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7.10</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outset" w:sz="4" w:space="0" w:color="000000"/>
              <w:left w:val="outset" w:sz="4" w:space="0" w:color="000000"/>
              <w:bottom w:val="outset" w:sz="4" w:space="0" w:color="000000"/>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c>
          <w:tcPr>
            <w:tcW w:w="2506" w:type="dxa"/>
            <w:vMerge/>
            <w:tcBorders>
              <w:left w:val="outset" w:sz="4" w:space="0" w:color="000000"/>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right w:val="outset" w:sz="4" w:space="0" w:color="000000"/>
            </w:tcBorders>
            <w:shd w:val="clear" w:color="auto" w:fill="DBE5F1" w:themeFill="accent1" w:themeFillTint="33"/>
          </w:tcPr>
          <w:p w:rsidR="00031258" w:rsidRPr="00C87A3A" w:rsidRDefault="00C244B4" w:rsidP="0014545B">
            <w:pPr>
              <w:jc w:val="center"/>
            </w:pPr>
            <w:r w:rsidRPr="00C87A3A">
              <w:t>безоплатно</w:t>
            </w:r>
          </w:p>
        </w:tc>
        <w:tc>
          <w:tcPr>
            <w:tcW w:w="2160" w:type="dxa"/>
            <w:tcBorders>
              <w:left w:val="outset" w:sz="4" w:space="0" w:color="000000"/>
              <w:right w:val="outset" w:sz="4" w:space="0" w:color="000000"/>
            </w:tcBorders>
            <w:shd w:val="clear" w:color="auto" w:fill="auto"/>
          </w:tcPr>
          <w:p w:rsidR="00031258" w:rsidRPr="00C87A3A" w:rsidRDefault="00DA0730" w:rsidP="000C0CFD">
            <w:pPr>
              <w:jc w:val="center"/>
            </w:pPr>
            <w:r w:rsidRPr="00C87A3A">
              <w:t>100</w:t>
            </w:r>
          </w:p>
        </w:tc>
      </w:tr>
      <w:tr w:rsidR="00031258" w:rsidRPr="00C87A3A" w:rsidTr="00C04368">
        <w:trPr>
          <w:trHeight w:val="838"/>
        </w:trPr>
        <w:tc>
          <w:tcPr>
            <w:tcW w:w="810" w:type="dxa"/>
            <w:tcBorders>
              <w:bottom w:val="single" w:sz="4" w:space="0" w:color="auto"/>
            </w:tcBorders>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7.11</w:t>
            </w:r>
          </w:p>
        </w:tc>
        <w:tc>
          <w:tcPr>
            <w:tcW w:w="630" w:type="dxa"/>
            <w:tcBorders>
              <w:bottom w:val="single" w:sz="4" w:space="0" w:color="auto"/>
            </w:tcBorders>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outset" w:sz="4" w:space="0" w:color="000000"/>
              <w:left w:val="outset" w:sz="4" w:space="0" w:color="000000"/>
              <w:bottom w:val="single" w:sz="4" w:space="0" w:color="auto"/>
              <w:right w:val="outset" w:sz="4" w:space="0" w:color="000000"/>
            </w:tcBorders>
            <w:shd w:val="clear" w:color="auto" w:fill="auto"/>
          </w:tcPr>
          <w:p w:rsidR="00031258" w:rsidRPr="00C87A3A" w:rsidRDefault="00031258" w:rsidP="00DA340F">
            <w:pPr>
              <w:pStyle w:val="a7"/>
              <w:spacing w:before="0"/>
              <w:ind w:firstLine="0"/>
              <w:rPr>
                <w:rFonts w:ascii="Times New Roman" w:hAnsi="Times New Roman"/>
                <w:sz w:val="24"/>
                <w:szCs w:val="24"/>
              </w:rPr>
            </w:pPr>
            <w:r w:rsidRPr="00C87A3A">
              <w:rPr>
                <w:rFonts w:ascii="Times New Roman" w:hAnsi="Times New Roman"/>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2506" w:type="dxa"/>
            <w:vMerge/>
            <w:tcBorders>
              <w:left w:val="outset" w:sz="4" w:space="0" w:color="000000"/>
              <w:bottom w:val="single" w:sz="4" w:space="0" w:color="auto"/>
              <w:right w:val="outset" w:sz="4" w:space="0" w:color="000000"/>
            </w:tcBorders>
            <w:shd w:val="clear" w:color="auto" w:fill="EAF1DD" w:themeFill="accent3" w:themeFillTint="33"/>
          </w:tcPr>
          <w:p w:rsidR="00031258" w:rsidRPr="00C87A3A" w:rsidRDefault="00031258" w:rsidP="00DA340F">
            <w:pPr>
              <w:jc w:val="center"/>
            </w:pPr>
          </w:p>
        </w:tc>
        <w:tc>
          <w:tcPr>
            <w:tcW w:w="3600" w:type="dxa"/>
            <w:tcBorders>
              <w:left w:val="outset" w:sz="4" w:space="0" w:color="000000"/>
              <w:bottom w:val="single" w:sz="4" w:space="0" w:color="auto"/>
              <w:right w:val="outset" w:sz="4" w:space="0" w:color="000000"/>
            </w:tcBorders>
            <w:shd w:val="clear" w:color="auto" w:fill="DBE5F1" w:themeFill="accent1" w:themeFillTint="33"/>
          </w:tcPr>
          <w:p w:rsidR="00031258" w:rsidRPr="00C87A3A" w:rsidRDefault="00DB3E89" w:rsidP="0014545B">
            <w:pPr>
              <w:jc w:val="center"/>
            </w:pPr>
            <w:r w:rsidRPr="00C87A3A">
              <w:t>безоплатно</w:t>
            </w:r>
          </w:p>
        </w:tc>
        <w:tc>
          <w:tcPr>
            <w:tcW w:w="2160" w:type="dxa"/>
            <w:tcBorders>
              <w:left w:val="outset" w:sz="4" w:space="0" w:color="000000"/>
              <w:bottom w:val="single" w:sz="4" w:space="0" w:color="auto"/>
              <w:right w:val="outset" w:sz="4" w:space="0" w:color="000000"/>
            </w:tcBorders>
            <w:shd w:val="clear" w:color="auto" w:fill="auto"/>
          </w:tcPr>
          <w:p w:rsidR="00031258" w:rsidRPr="00C87A3A" w:rsidRDefault="00DA0730" w:rsidP="000C0CFD">
            <w:pPr>
              <w:jc w:val="center"/>
            </w:pPr>
            <w:r w:rsidRPr="00C87A3A">
              <w:t>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7"/>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rvps12"/>
              <w:spacing w:before="51" w:beforeAutospacing="0" w:after="51" w:afterAutospacing="0"/>
            </w:pPr>
            <w:r w:rsidRPr="00C87A3A">
              <w:t>7.12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5752FC">
            <w:pPr>
              <w:pStyle w:val="rvps12"/>
              <w:numPr>
                <w:ilvl w:val="0"/>
                <w:numId w:val="2"/>
              </w:numPr>
              <w:spacing w:before="51" w:beforeAutospacing="0" w:after="51" w:afterAutospacing="0"/>
              <w:ind w:left="357" w:hanging="281"/>
            </w:pPr>
          </w:p>
        </w:tc>
        <w:tc>
          <w:tcPr>
            <w:tcW w:w="4964" w:type="dxa"/>
            <w:tcBorders>
              <w:top w:val="single" w:sz="4" w:space="0" w:color="auto"/>
            </w:tcBorders>
            <w:shd w:val="clear" w:color="auto" w:fill="auto"/>
          </w:tcPr>
          <w:p w:rsidR="00031258" w:rsidRPr="00C87A3A" w:rsidDel="00D960DC" w:rsidRDefault="00031258" w:rsidP="009A327F">
            <w:pPr>
              <w:pStyle w:val="rvps14"/>
              <w:spacing w:before="51" w:beforeAutospacing="0" w:after="51" w:afterAutospacing="0"/>
              <w:ind w:left="112"/>
              <w:rPr>
                <w:bCs/>
                <w:iCs/>
                <w:strike/>
              </w:rPr>
            </w:pPr>
            <w:r w:rsidRPr="00C87A3A">
              <w:rPr>
                <w:bCs/>
                <w:iCs/>
                <w:lang w:eastAsia="en-US"/>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2506" w:type="dxa"/>
            <w:tcBorders>
              <w:top w:val="single" w:sz="4" w:space="0" w:color="auto"/>
              <w:bottom w:val="single" w:sz="4" w:space="0" w:color="auto"/>
            </w:tcBorders>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DA340F">
            <w:pPr>
              <w:pStyle w:val="rvps14"/>
              <w:spacing w:before="51" w:beforeAutospacing="0" w:after="51" w:afterAutospacing="0"/>
              <w:jc w:val="center"/>
            </w:pPr>
            <w:r w:rsidRPr="00C87A3A">
              <w:rPr>
                <w:lang w:eastAsia="en-US"/>
              </w:rPr>
              <w:t>Закон України «Про державний земельний кадастр»</w:t>
            </w:r>
          </w:p>
        </w:tc>
        <w:tc>
          <w:tcPr>
            <w:tcW w:w="3600" w:type="dxa"/>
            <w:tcBorders>
              <w:top w:val="single" w:sz="4" w:space="0" w:color="auto"/>
            </w:tcBorders>
            <w:shd w:val="clear" w:color="auto" w:fill="DBE5F1" w:themeFill="accent1" w:themeFillTint="33"/>
          </w:tcPr>
          <w:p w:rsidR="00031258" w:rsidRPr="00C87A3A" w:rsidRDefault="00DA0730" w:rsidP="0014545B">
            <w:pPr>
              <w:jc w:val="center"/>
              <w:rPr>
                <w:lang w:eastAsia="en-US"/>
              </w:rPr>
            </w:pPr>
            <w:r w:rsidRPr="00C87A3A">
              <w:rPr>
                <w:lang w:eastAsia="en-US"/>
              </w:rPr>
              <w:t>б</w:t>
            </w:r>
            <w:r w:rsidR="00482565" w:rsidRPr="00C87A3A">
              <w:rPr>
                <w:lang w:eastAsia="en-US"/>
              </w:rPr>
              <w:t xml:space="preserve">езоплатно </w:t>
            </w:r>
          </w:p>
        </w:tc>
        <w:tc>
          <w:tcPr>
            <w:tcW w:w="2160" w:type="dxa"/>
            <w:tcBorders>
              <w:top w:val="single" w:sz="4" w:space="0" w:color="auto"/>
            </w:tcBorders>
            <w:shd w:val="clear" w:color="auto" w:fill="auto"/>
          </w:tcPr>
          <w:p w:rsidR="00031258" w:rsidRPr="00C87A3A" w:rsidRDefault="00482565" w:rsidP="000C0CFD">
            <w:pPr>
              <w:jc w:val="center"/>
              <w:rPr>
                <w:lang w:eastAsia="en-US"/>
              </w:rPr>
            </w:pPr>
            <w:r w:rsidRPr="00C87A3A">
              <w:rPr>
                <w:lang w:eastAsia="en-US"/>
              </w:rPr>
              <w:t>100</w:t>
            </w:r>
            <w:r w:rsidR="00DA0730" w:rsidRPr="00C87A3A">
              <w:rPr>
                <w:lang w:eastAsia="en-US"/>
              </w:rPr>
              <w:t>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7"/>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rvps12"/>
              <w:spacing w:before="51" w:beforeAutospacing="0" w:after="51" w:afterAutospacing="0"/>
            </w:pPr>
            <w:r w:rsidRPr="00C87A3A">
              <w:t>7.13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5752FC">
            <w:pPr>
              <w:pStyle w:val="rvps12"/>
              <w:numPr>
                <w:ilvl w:val="0"/>
                <w:numId w:val="2"/>
              </w:numPr>
              <w:spacing w:before="51" w:beforeAutospacing="0" w:after="51" w:afterAutospacing="0"/>
              <w:ind w:left="357" w:hanging="281"/>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9A327F">
            <w:pPr>
              <w:pStyle w:val="rvps14"/>
              <w:spacing w:before="51" w:beforeAutospacing="0" w:after="51" w:afterAutospacing="0"/>
              <w:ind w:left="112"/>
              <w:rPr>
                <w:bCs/>
                <w:iCs/>
              </w:rPr>
            </w:pPr>
            <w:r w:rsidRPr="00C87A3A">
              <w:rPr>
                <w:bCs/>
                <w:iCs/>
              </w:rPr>
              <w:t>Проведення обов’язкової державної експертизи землевпорядної документації</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rvps14"/>
              <w:spacing w:before="51" w:beforeAutospacing="0" w:after="51" w:afterAutospacing="0"/>
              <w:jc w:val="center"/>
            </w:pPr>
            <w:r w:rsidRPr="00C87A3A">
              <w:t>Земельний кодекс України, Закон України “Про державну експертизу землевпорядної документації”</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B3E89" w:rsidRPr="00C87A3A" w:rsidRDefault="00DB3E89" w:rsidP="0014545B">
            <w:pPr>
              <w:pStyle w:val="rvps14"/>
              <w:spacing w:before="51" w:beforeAutospacing="0" w:after="51" w:afterAutospacing="0"/>
              <w:jc w:val="center"/>
            </w:pPr>
            <w:r w:rsidRPr="00C87A3A">
              <w:rPr>
                <w:rFonts w:ascii="Verdana" w:hAnsi="Verdana"/>
                <w:sz w:val="16"/>
                <w:szCs w:val="16"/>
                <w:shd w:val="clear" w:color="auto" w:fill="F9F9F9"/>
              </w:rPr>
              <w:t>Розмір плати за проведення державної експертизи встановлюється в розмірі 3 відсотків від кошторисної вартості проектно-вишукувальних робіт відповідно до кошторису, що є додатком до договору на складання землевпорядної документації, але не може бути менше 20 гривень</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DA0730" w:rsidP="000C0CFD">
            <w:pPr>
              <w:pStyle w:val="rvps14"/>
              <w:spacing w:before="51" w:beforeAutospacing="0" w:after="51" w:afterAutospacing="0"/>
              <w:jc w:val="center"/>
            </w:pPr>
            <w:r w:rsidRPr="00C87A3A">
              <w:t>500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7"/>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rvps12"/>
              <w:spacing w:before="51" w:beforeAutospacing="0" w:after="51" w:afterAutospacing="0"/>
            </w:pPr>
            <w:r w:rsidRPr="00C87A3A">
              <w:t>7.14</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5752FC">
            <w:pPr>
              <w:pStyle w:val="rvps12"/>
              <w:numPr>
                <w:ilvl w:val="0"/>
                <w:numId w:val="2"/>
              </w:numPr>
              <w:spacing w:before="51" w:beforeAutospacing="0" w:after="51" w:afterAutospacing="0"/>
              <w:ind w:left="357" w:hanging="281"/>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9A327F">
            <w:pPr>
              <w:pStyle w:val="rvps14"/>
              <w:spacing w:before="51" w:beforeAutospacing="0" w:after="51" w:afterAutospacing="0"/>
              <w:ind w:left="112"/>
            </w:pPr>
            <w:r w:rsidRPr="00C87A3A">
              <w:t>Видача висновку про погодження документації із землеустрою</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rvps14"/>
              <w:spacing w:before="51" w:beforeAutospacing="0" w:after="51" w:afterAutospacing="0"/>
              <w:jc w:val="center"/>
            </w:pPr>
            <w:r w:rsidRPr="00C87A3A">
              <w:t>Земельний кодекс України</w:t>
            </w:r>
          </w:p>
        </w:tc>
        <w:tc>
          <w:tcPr>
            <w:tcW w:w="3600" w:type="dxa"/>
            <w:tcBorders>
              <w:top w:val="single" w:sz="4" w:space="0" w:color="auto"/>
              <w:left w:val="single" w:sz="4" w:space="0" w:color="auto"/>
              <w:right w:val="single" w:sz="4" w:space="0" w:color="auto"/>
            </w:tcBorders>
            <w:shd w:val="clear" w:color="auto" w:fill="DBE5F1" w:themeFill="accent1" w:themeFillTint="33"/>
          </w:tcPr>
          <w:p w:rsidR="00031258" w:rsidRPr="00C87A3A" w:rsidRDefault="00DB3E89" w:rsidP="0014545B">
            <w:pPr>
              <w:pStyle w:val="rvps14"/>
              <w:spacing w:before="51" w:beforeAutospacing="0" w:after="51" w:afterAutospacing="0"/>
              <w:jc w:val="center"/>
            </w:pPr>
            <w:r w:rsidRPr="00C87A3A">
              <w:t>безоплатно</w:t>
            </w:r>
          </w:p>
        </w:tc>
        <w:tc>
          <w:tcPr>
            <w:tcW w:w="2160" w:type="dxa"/>
            <w:tcBorders>
              <w:top w:val="single" w:sz="4" w:space="0" w:color="auto"/>
              <w:left w:val="single" w:sz="4" w:space="0" w:color="auto"/>
              <w:right w:val="single" w:sz="4" w:space="0" w:color="auto"/>
            </w:tcBorders>
            <w:shd w:val="clear" w:color="auto" w:fill="auto"/>
          </w:tcPr>
          <w:p w:rsidR="00031258" w:rsidRPr="00C87A3A" w:rsidRDefault="00DA0730" w:rsidP="000C0CFD">
            <w:pPr>
              <w:pStyle w:val="rvps14"/>
              <w:spacing w:before="51" w:beforeAutospacing="0" w:after="51" w:afterAutospacing="0"/>
              <w:jc w:val="center"/>
            </w:pPr>
            <w:r w:rsidRPr="00C87A3A">
              <w:t>200</w:t>
            </w:r>
          </w:p>
        </w:tc>
      </w:tr>
      <w:tr w:rsidR="00031258" w:rsidRPr="00C87A3A" w:rsidTr="00C04368">
        <w:tblPrEx>
          <w:tblBorders>
            <w:top w:val="outset" w:sz="2" w:space="0" w:color="auto"/>
            <w:left w:val="outset" w:sz="2" w:space="0" w:color="auto"/>
            <w:bottom w:val="outset" w:sz="2" w:space="0" w:color="auto"/>
            <w:right w:val="outset" w:sz="2" w:space="0" w:color="auto"/>
          </w:tblBorders>
          <w:tblCellMar>
            <w:top w:w="7" w:type="dxa"/>
            <w:left w:w="7" w:type="dxa"/>
            <w:bottom w:w="7" w:type="dxa"/>
            <w:right w:w="7" w:type="dxa"/>
          </w:tblCellMar>
        </w:tblPrEx>
        <w:trPr>
          <w:trHeight w:val="7"/>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F5311E" w:rsidP="00F5311E">
            <w:pPr>
              <w:pStyle w:val="rvps12"/>
              <w:spacing w:before="51" w:beforeAutospacing="0" w:after="51" w:afterAutospacing="0"/>
            </w:pPr>
            <w:r w:rsidRPr="00C87A3A">
              <w:t>7.15</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5752FC">
            <w:pPr>
              <w:pStyle w:val="rvps12"/>
              <w:numPr>
                <w:ilvl w:val="0"/>
                <w:numId w:val="2"/>
              </w:numPr>
              <w:spacing w:before="51" w:beforeAutospacing="0" w:after="51" w:afterAutospacing="0"/>
              <w:ind w:left="357" w:hanging="281"/>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9A327F">
            <w:pPr>
              <w:pStyle w:val="rvps14"/>
              <w:spacing w:before="51" w:beforeAutospacing="0" w:after="51" w:afterAutospacing="0"/>
              <w:ind w:left="112"/>
            </w:pPr>
            <w:r w:rsidRPr="00C87A3A">
              <w:t>Видача дозволу на зняття та перенесення ґрунтового покриву земельних ділянок</w:t>
            </w:r>
          </w:p>
        </w:tc>
        <w:tc>
          <w:tcPr>
            <w:tcW w:w="250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31258" w:rsidRPr="00C87A3A" w:rsidRDefault="00031258" w:rsidP="00DA340F">
            <w:pPr>
              <w:pStyle w:val="rvps12"/>
              <w:spacing w:before="51" w:beforeAutospacing="0" w:after="51" w:afterAutospacing="0"/>
              <w:jc w:val="center"/>
            </w:pPr>
          </w:p>
        </w:tc>
        <w:tc>
          <w:tcPr>
            <w:tcW w:w="3600" w:type="dxa"/>
            <w:tcBorders>
              <w:left w:val="single" w:sz="4" w:space="0" w:color="auto"/>
              <w:bottom w:val="single" w:sz="4" w:space="0" w:color="auto"/>
              <w:right w:val="single" w:sz="4" w:space="0" w:color="auto"/>
            </w:tcBorders>
            <w:shd w:val="clear" w:color="auto" w:fill="DBE5F1" w:themeFill="accent1" w:themeFillTint="33"/>
          </w:tcPr>
          <w:p w:rsidR="00031258" w:rsidRPr="00C87A3A" w:rsidRDefault="006D2C56" w:rsidP="0014545B">
            <w:pPr>
              <w:pStyle w:val="rvps12"/>
              <w:spacing w:before="51" w:beforeAutospacing="0" w:after="51" w:afterAutospacing="0"/>
              <w:jc w:val="center"/>
            </w:pPr>
            <w:r w:rsidRPr="00C87A3A">
              <w:t xml:space="preserve">Безоплатно </w:t>
            </w:r>
          </w:p>
        </w:tc>
        <w:tc>
          <w:tcPr>
            <w:tcW w:w="2160" w:type="dxa"/>
            <w:tcBorders>
              <w:left w:val="single" w:sz="4" w:space="0" w:color="auto"/>
              <w:bottom w:val="single" w:sz="4" w:space="0" w:color="auto"/>
              <w:right w:val="single" w:sz="4" w:space="0" w:color="auto"/>
            </w:tcBorders>
            <w:shd w:val="clear" w:color="auto" w:fill="auto"/>
          </w:tcPr>
          <w:p w:rsidR="00031258" w:rsidRPr="00C87A3A" w:rsidRDefault="00DA0730" w:rsidP="000C0CFD">
            <w:pPr>
              <w:pStyle w:val="rvps12"/>
              <w:spacing w:before="51" w:beforeAutospacing="0" w:after="51" w:afterAutospacing="0"/>
              <w:jc w:val="center"/>
            </w:pPr>
            <w:r w:rsidRPr="00C87A3A">
              <w:t>300</w:t>
            </w:r>
          </w:p>
        </w:tc>
      </w:tr>
      <w:tr w:rsidR="00031258" w:rsidRPr="00C87A3A" w:rsidTr="00C04368">
        <w:trPr>
          <w:trHeight w:val="1087"/>
        </w:trPr>
        <w:tc>
          <w:tcPr>
            <w:tcW w:w="810" w:type="dxa"/>
            <w:tcBorders>
              <w:top w:val="single" w:sz="4" w:space="0" w:color="auto"/>
            </w:tcBorders>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7.16</w:t>
            </w:r>
          </w:p>
        </w:tc>
        <w:tc>
          <w:tcPr>
            <w:tcW w:w="630" w:type="dxa"/>
            <w:tcBorders>
              <w:top w:val="single" w:sz="4" w:space="0" w:color="auto"/>
            </w:tcBorders>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top w:val="single" w:sz="4" w:space="0" w:color="auto"/>
            </w:tcBorders>
            <w:shd w:val="clear" w:color="auto" w:fill="auto"/>
          </w:tcPr>
          <w:p w:rsidR="00031258" w:rsidRPr="00C87A3A" w:rsidRDefault="00031258" w:rsidP="00DA340F">
            <w:pPr>
              <w:rPr>
                <w:lang w:eastAsia="en-US"/>
              </w:rPr>
            </w:pPr>
            <w:bookmarkStart w:id="34" w:name="_Hlk44501468"/>
            <w:r w:rsidRPr="00C87A3A">
              <w:rPr>
                <w:lang w:eastAsia="en-US"/>
              </w:rPr>
              <w:t>Видача рішення про передачу у власність, надання у постійне користування та оренду земельних ділянок, що перебувають у комунальній власності</w:t>
            </w:r>
            <w:bookmarkEnd w:id="34"/>
          </w:p>
        </w:tc>
        <w:tc>
          <w:tcPr>
            <w:tcW w:w="2506" w:type="dxa"/>
            <w:tcBorders>
              <w:top w:val="single" w:sz="4" w:space="0" w:color="auto"/>
            </w:tcBorders>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DA340F">
            <w:pPr>
              <w:jc w:val="center"/>
              <w:rPr>
                <w:lang w:eastAsia="en-US"/>
              </w:rPr>
            </w:pPr>
            <w:r w:rsidRPr="00C87A3A">
              <w:rPr>
                <w:lang w:eastAsia="en-US"/>
              </w:rPr>
              <w:t>Закон України «Про державний земельний кадастр»</w:t>
            </w:r>
          </w:p>
        </w:tc>
        <w:tc>
          <w:tcPr>
            <w:tcW w:w="3600" w:type="dxa"/>
            <w:tcBorders>
              <w:top w:val="single" w:sz="4" w:space="0" w:color="auto"/>
            </w:tcBorders>
            <w:shd w:val="clear" w:color="auto" w:fill="DBE5F1" w:themeFill="accent1" w:themeFillTint="33"/>
          </w:tcPr>
          <w:p w:rsidR="00031258" w:rsidRPr="00C87A3A" w:rsidRDefault="00031258" w:rsidP="0014545B">
            <w:pPr>
              <w:jc w:val="center"/>
              <w:rPr>
                <w:lang w:eastAsia="en-US"/>
              </w:rPr>
            </w:pPr>
          </w:p>
        </w:tc>
        <w:tc>
          <w:tcPr>
            <w:tcW w:w="2160" w:type="dxa"/>
            <w:tcBorders>
              <w:top w:val="single" w:sz="4" w:space="0" w:color="auto"/>
            </w:tcBorders>
            <w:shd w:val="clear" w:color="auto" w:fill="auto"/>
          </w:tcPr>
          <w:p w:rsidR="00031258" w:rsidRPr="00C87A3A" w:rsidRDefault="00DA0730" w:rsidP="000C0CFD">
            <w:pPr>
              <w:jc w:val="center"/>
              <w:rPr>
                <w:lang w:eastAsia="en-US"/>
              </w:rPr>
            </w:pPr>
            <w:r w:rsidRPr="00C87A3A">
              <w:rPr>
                <w:lang w:eastAsia="en-US"/>
              </w:rPr>
              <w:t>1000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7.17</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Видача рішення про продаж земельних ділянок комунальної власності</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1000</w:t>
            </w:r>
          </w:p>
        </w:tc>
      </w:tr>
      <w:tr w:rsidR="00031258" w:rsidRPr="00C87A3A" w:rsidTr="00C04368">
        <w:trPr>
          <w:trHeight w:val="1817"/>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7.18</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Прийняття рішення про:</w:t>
            </w:r>
          </w:p>
          <w:p w:rsidR="00031258" w:rsidRPr="00C87A3A" w:rsidRDefault="00031258" w:rsidP="005752FC">
            <w:pPr>
              <w:pStyle w:val="1"/>
              <w:numPr>
                <w:ilvl w:val="0"/>
                <w:numId w:val="3"/>
              </w:numPr>
              <w:ind w:left="172" w:hanging="172"/>
              <w:rPr>
                <w:rFonts w:ascii="Times New Roman" w:hAnsi="Times New Roman"/>
                <w:sz w:val="24"/>
                <w:szCs w:val="24"/>
              </w:rPr>
            </w:pPr>
            <w:r w:rsidRPr="00C87A3A">
              <w:rPr>
                <w:rFonts w:ascii="Times New Roman" w:hAnsi="Times New Roman"/>
                <w:sz w:val="24"/>
                <w:szCs w:val="24"/>
              </w:rPr>
              <w:t>припинення права власності на земельну ділянку у разі добровільної відмови власника землі на користь держави або територіальної громади</w:t>
            </w:r>
          </w:p>
          <w:p w:rsidR="00031258" w:rsidRPr="00C87A3A" w:rsidRDefault="00031258" w:rsidP="005752FC">
            <w:pPr>
              <w:pStyle w:val="1"/>
              <w:numPr>
                <w:ilvl w:val="0"/>
                <w:numId w:val="3"/>
              </w:numPr>
              <w:ind w:left="172" w:hanging="172"/>
              <w:rPr>
                <w:rFonts w:ascii="Times New Roman" w:hAnsi="Times New Roman"/>
                <w:sz w:val="24"/>
                <w:szCs w:val="24"/>
              </w:rPr>
            </w:pPr>
            <w:r w:rsidRPr="00C87A3A">
              <w:rPr>
                <w:rFonts w:ascii="Times New Roman" w:hAnsi="Times New Roman"/>
                <w:sz w:val="24"/>
                <w:szCs w:val="24"/>
              </w:rPr>
              <w:t xml:space="preserve">припинення права постійного користування земельною ділянкою у разі добровільної відмови землекористувача </w:t>
            </w:r>
          </w:p>
        </w:tc>
        <w:tc>
          <w:tcPr>
            <w:tcW w:w="2506" w:type="dxa"/>
            <w:vMerge w:val="restart"/>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7.19</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Видача дозволу на розроблення проекту землеустрою щодо відведення земельної ділянки</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7.20</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згоди розпорядників земельних ділянок комунальної власності на поділ та об’єднання таких ділянок</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Закон України «Про землеустрій»</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EA6298" w:rsidP="000C0CFD">
            <w:pPr>
              <w:jc w:val="center"/>
              <w:rPr>
                <w:lang w:eastAsia="en-US"/>
              </w:rPr>
            </w:pPr>
            <w:r>
              <w:rPr>
                <w:lang w:eastAsia="en-US"/>
              </w:rPr>
              <w:t>1000</w:t>
            </w:r>
          </w:p>
        </w:tc>
      </w:tr>
      <w:tr w:rsidR="00031258" w:rsidRPr="00C87A3A" w:rsidTr="00C04368">
        <w:trPr>
          <w:trHeight w:val="1308"/>
        </w:trPr>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7.21</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Затвердження технічної документації:</w:t>
            </w:r>
          </w:p>
          <w:p w:rsidR="00031258" w:rsidRPr="00C87A3A" w:rsidRDefault="00031258" w:rsidP="005752FC">
            <w:pPr>
              <w:pStyle w:val="1"/>
              <w:numPr>
                <w:ilvl w:val="1"/>
                <w:numId w:val="1"/>
              </w:numPr>
              <w:ind w:left="172" w:hanging="142"/>
              <w:rPr>
                <w:rFonts w:ascii="Times New Roman" w:hAnsi="Times New Roman"/>
                <w:sz w:val="24"/>
                <w:szCs w:val="24"/>
              </w:rPr>
            </w:pPr>
            <w:r w:rsidRPr="00C87A3A">
              <w:rPr>
                <w:rFonts w:ascii="Times New Roman" w:hAnsi="Times New Roman"/>
                <w:sz w:val="24"/>
                <w:szCs w:val="24"/>
              </w:rPr>
              <w:t xml:space="preserve">з нормативної грошової оцінки земельної ділянки у межах населених пунктів </w:t>
            </w:r>
          </w:p>
          <w:p w:rsidR="00031258" w:rsidRPr="00C87A3A" w:rsidRDefault="00031258" w:rsidP="005752FC">
            <w:pPr>
              <w:pStyle w:val="1"/>
              <w:numPr>
                <w:ilvl w:val="1"/>
                <w:numId w:val="1"/>
              </w:numPr>
              <w:ind w:left="172" w:hanging="142"/>
              <w:rPr>
                <w:rFonts w:ascii="Times New Roman" w:hAnsi="Times New Roman"/>
                <w:sz w:val="24"/>
                <w:szCs w:val="24"/>
              </w:rPr>
            </w:pPr>
            <w:r w:rsidRPr="00C87A3A">
              <w:rPr>
                <w:rFonts w:ascii="Times New Roman" w:hAnsi="Times New Roman"/>
                <w:sz w:val="24"/>
                <w:szCs w:val="24"/>
              </w:rPr>
              <w:t>з бонітування ґрунтів</w:t>
            </w:r>
          </w:p>
          <w:p w:rsidR="00031258" w:rsidRPr="00C87A3A" w:rsidRDefault="00031258" w:rsidP="005752FC">
            <w:pPr>
              <w:pStyle w:val="1"/>
              <w:numPr>
                <w:ilvl w:val="1"/>
                <w:numId w:val="1"/>
              </w:numPr>
              <w:ind w:left="172" w:hanging="142"/>
              <w:rPr>
                <w:rFonts w:ascii="Times New Roman" w:hAnsi="Times New Roman"/>
                <w:sz w:val="24"/>
                <w:szCs w:val="24"/>
              </w:rPr>
            </w:pPr>
            <w:r w:rsidRPr="00C87A3A">
              <w:rPr>
                <w:rFonts w:ascii="Times New Roman" w:hAnsi="Times New Roman"/>
                <w:sz w:val="24"/>
                <w:szCs w:val="24"/>
              </w:rPr>
              <w:t>з економічної оцінки земель</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Закон України «Про оцінку земель»</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EA6298" w:rsidP="000C0CFD">
            <w:pPr>
              <w:jc w:val="center"/>
              <w:rPr>
                <w:lang w:eastAsia="en-US"/>
              </w:rPr>
            </w:pPr>
            <w:r>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7.22</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Продаж земельної ділянки комунальної власності (за зверненням особи)</w:t>
            </w:r>
          </w:p>
        </w:tc>
        <w:tc>
          <w:tcPr>
            <w:tcW w:w="2506" w:type="dxa"/>
            <w:shd w:val="clear" w:color="auto" w:fill="EAF1DD" w:themeFill="accent3" w:themeFillTint="33"/>
            <w:vAlign w:val="center"/>
          </w:tcPr>
          <w:p w:rsidR="00031258" w:rsidRPr="00C87A3A" w:rsidRDefault="00755669" w:rsidP="001B22A7">
            <w:pPr>
              <w:jc w:val="center"/>
              <w:rPr>
                <w:lang w:eastAsia="en-US"/>
              </w:rPr>
            </w:pPr>
            <w:hyperlink r:id="rId8" w:history="1">
              <w:r w:rsidR="00031258" w:rsidRPr="00C87A3A">
                <w:rPr>
                  <w:rStyle w:val="a6"/>
                  <w:color w:val="auto"/>
                  <w:u w:val="none"/>
                  <w:lang w:eastAsia="en-US"/>
                </w:rPr>
                <w:t>Земельний кодекс України</w:t>
              </w:r>
            </w:hyperlink>
          </w:p>
        </w:tc>
        <w:tc>
          <w:tcPr>
            <w:tcW w:w="3600" w:type="dxa"/>
            <w:shd w:val="clear" w:color="auto" w:fill="DBE5F1" w:themeFill="accent1" w:themeFillTint="33"/>
          </w:tcPr>
          <w:p w:rsidR="00031258" w:rsidRPr="00C87A3A" w:rsidRDefault="00031258" w:rsidP="0014545B">
            <w:pPr>
              <w:jc w:val="center"/>
            </w:pPr>
          </w:p>
        </w:tc>
        <w:tc>
          <w:tcPr>
            <w:tcW w:w="2160" w:type="dxa"/>
            <w:shd w:val="clear" w:color="auto" w:fill="auto"/>
          </w:tcPr>
          <w:p w:rsidR="00031258" w:rsidRPr="00C87A3A" w:rsidRDefault="00DA0730" w:rsidP="000C0CFD">
            <w:pPr>
              <w:jc w:val="center"/>
            </w:pPr>
            <w:r w:rsidRPr="00C87A3A">
              <w:t>1000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7.23</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Надання дозволу на розроблення проекту землеустрою щодо відведення земельної ділянки громадянину (громадянці), який зацікавлений в одержанні безоплатно у власність земельної ділянки у межах норм безоплатної приватизації </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DA340F">
            <w:pPr>
              <w:jc w:val="center"/>
              <w:rPr>
                <w:lang w:eastAsia="en-US"/>
              </w:rPr>
            </w:pPr>
            <w:r w:rsidRPr="00C87A3A">
              <w:rPr>
                <w:lang w:eastAsia="en-US"/>
              </w:rPr>
              <w:t>Закон України «Про землеустрій»</w:t>
            </w:r>
          </w:p>
          <w:p w:rsidR="00031258" w:rsidRPr="00C87A3A" w:rsidRDefault="00031258" w:rsidP="00DA340F">
            <w:pPr>
              <w:jc w:val="center"/>
              <w:rPr>
                <w:lang w:eastAsia="en-US"/>
              </w:rPr>
            </w:pPr>
            <w:r w:rsidRPr="00C87A3A">
              <w:rPr>
                <w:lang w:eastAsia="en-US"/>
              </w:rPr>
              <w:t>Закон України «Про фермерське господарство»</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7.24</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Передача земельної ділянки у користування за проектом землеустрою щодо її відведення</w:t>
            </w:r>
          </w:p>
        </w:tc>
        <w:tc>
          <w:tcPr>
            <w:tcW w:w="2506" w:type="dxa"/>
            <w:vMerge w:val="restart"/>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1B22A7">
            <w:pPr>
              <w:jc w:val="center"/>
              <w:rPr>
                <w:lang w:eastAsia="en-US"/>
              </w:rPr>
            </w:pPr>
            <w:r w:rsidRPr="00C87A3A">
              <w:rPr>
                <w:lang w:eastAsia="en-US"/>
              </w:rPr>
              <w:t>Закон України «Про оренду землі»</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500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7.25</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Поновлення (продовження) договору оренди землі (договору оренди земельної ділянки, договору на право тимчасового користування землею (в тому числі, на умовах оренди)</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500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7.26</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Припинення права оренди земельної ділянки або її частини у разі добровільної відмови орендаря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7.27</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згоди на передачу орендованої земельної ділянки в суборенду</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500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7.28</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дозволу на розроблення проекту землеустрою щодо відведення земельної ділянки особі, яка зацікавлена в одержанні в користування земельної ділянки</w:t>
            </w:r>
          </w:p>
        </w:tc>
        <w:tc>
          <w:tcPr>
            <w:tcW w:w="2506" w:type="dxa"/>
            <w:vMerge w:val="restart"/>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DA340F">
            <w:pPr>
              <w:jc w:val="center"/>
              <w:rPr>
                <w:lang w:eastAsia="en-US"/>
              </w:rPr>
            </w:pPr>
            <w:r w:rsidRPr="00C87A3A">
              <w:rPr>
                <w:lang w:eastAsia="en-US"/>
              </w:rPr>
              <w:t>Закон України «Про землеустрій»</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7.29</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земельної ділянки у власність громадянину (громадянці), який (яка) зацікавлена в одержанні безоплатно у власність земельної ділянки у межах норм безоплатної приватизації</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300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7.30</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дозволу на розроблення технічної  документації із землеустрою щодо встановлення (відновлення) меж земельної ділянки</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7.31</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7.32</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Внесення змін до договору оренди землі (договору оренди земельної ділянки, договору на право тимчасового користування землею (в тому числі, на умовах оренди)</w:t>
            </w:r>
          </w:p>
        </w:tc>
        <w:tc>
          <w:tcPr>
            <w:tcW w:w="2506" w:type="dxa"/>
            <w:shd w:val="clear" w:color="auto" w:fill="EAF1DD" w:themeFill="accent3" w:themeFillTint="33"/>
            <w:vAlign w:val="center"/>
          </w:tcPr>
          <w:p w:rsidR="00031258" w:rsidRPr="00C87A3A" w:rsidRDefault="00031258" w:rsidP="00D36A15">
            <w:pPr>
              <w:jc w:val="center"/>
              <w:rPr>
                <w:lang w:eastAsia="en-US"/>
              </w:rPr>
            </w:pPr>
            <w:r w:rsidRPr="00C87A3A">
              <w:rPr>
                <w:lang w:eastAsia="en-US"/>
              </w:rPr>
              <w:t>Цивільний кодекс України</w:t>
            </w:r>
          </w:p>
          <w:p w:rsidR="00031258" w:rsidRPr="00C87A3A" w:rsidRDefault="00031258" w:rsidP="00D36A15">
            <w:pPr>
              <w:jc w:val="center"/>
              <w:rPr>
                <w:lang w:eastAsia="en-US"/>
              </w:rPr>
            </w:pPr>
            <w:r w:rsidRPr="00C87A3A">
              <w:rPr>
                <w:lang w:eastAsia="en-US"/>
              </w:rPr>
              <w:t>Закон України «Про оренду землі»</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7.33</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Припинення права власності на земельну ділянку або на її частину у разі добровільної відмови власника на користь територіальної громади </w:t>
            </w:r>
          </w:p>
        </w:tc>
        <w:tc>
          <w:tcPr>
            <w:tcW w:w="2506" w:type="dxa"/>
            <w:vMerge w:val="restart"/>
            <w:shd w:val="clear" w:color="auto" w:fill="EAF1DD" w:themeFill="accent3" w:themeFillTint="33"/>
            <w:vAlign w:val="center"/>
          </w:tcPr>
          <w:p w:rsidR="00031258" w:rsidRPr="00C87A3A" w:rsidRDefault="00031258" w:rsidP="001B22A7">
            <w:pPr>
              <w:jc w:val="center"/>
              <w:rPr>
                <w:lang w:eastAsia="en-US"/>
              </w:rPr>
            </w:pPr>
            <w:r w:rsidRPr="00C87A3A">
              <w:rPr>
                <w:lang w:eastAsia="en-US"/>
              </w:rPr>
              <w:t>Земельний кодекс України</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DA0730"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7.34</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Припинення права постійного користування земельною ділянкою або її частиною у разі добровільної відмови землекористувача</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7.35</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дозволу на розроблення проекту землеустрою щодо відведення земельної ділянки для послідуючого продажу</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7.36</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Продаж не на конкурентних засадах земельної ділянки несільського призначення, на якій розташовані об’єкти нерухомого майна, які перебувають у власності громадян та юридичних осіб</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031258" w:rsidP="000C0CFD">
            <w:pPr>
              <w:jc w:val="center"/>
              <w:rPr>
                <w:lang w:eastAsia="en-US"/>
              </w:rPr>
            </w:pP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7.37</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Зміна цільового призначення земельної ділянки, що перебуває у власності або користуванні </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1000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7.38</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згоди на поділ чи об’єднання раніше сформованих земельних ділянок</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500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7.39</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2506" w:type="dxa"/>
            <w:vMerge/>
            <w:tcBorders>
              <w:bottom w:val="single" w:sz="4" w:space="0" w:color="auto"/>
            </w:tcBorders>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7.40</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Погодження проекту землеустрою, що забезпечує еколого-економічне обґрунтування сівозміни та впорядкування угідь </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DA340F">
            <w:pPr>
              <w:jc w:val="center"/>
              <w:rPr>
                <w:lang w:eastAsia="en-US"/>
              </w:rPr>
            </w:pPr>
            <w:r w:rsidRPr="00C87A3A">
              <w:rPr>
                <w:lang w:eastAsia="en-US"/>
              </w:rPr>
              <w:t>Закон України «Про землеустрій»</w:t>
            </w:r>
          </w:p>
          <w:p w:rsidR="00031258" w:rsidRPr="00C87A3A" w:rsidRDefault="00031258" w:rsidP="00DA340F">
            <w:pPr>
              <w:jc w:val="center"/>
              <w:rPr>
                <w:lang w:eastAsia="en-US"/>
              </w:rPr>
            </w:pPr>
            <w:r w:rsidRPr="00C87A3A">
              <w:rPr>
                <w:lang w:eastAsia="en-US"/>
              </w:rPr>
              <w:t>Закон України «Про державну експертизу землевпорядної документації»</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300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7.41</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Встановлення обмеженого платного або безоплатного користування чужою земельною ділянкою (сервітуту)</w:t>
            </w:r>
          </w:p>
        </w:tc>
        <w:tc>
          <w:tcPr>
            <w:tcW w:w="2506" w:type="dxa"/>
            <w:vMerge w:val="restart"/>
            <w:shd w:val="clear" w:color="auto" w:fill="EAF1DD" w:themeFill="accent3" w:themeFillTint="33"/>
            <w:vAlign w:val="center"/>
          </w:tcPr>
          <w:p w:rsidR="00031258" w:rsidRPr="00C87A3A" w:rsidRDefault="00031258" w:rsidP="00DA340F">
            <w:pPr>
              <w:jc w:val="center"/>
              <w:rPr>
                <w:lang w:eastAsia="en-US"/>
              </w:rPr>
            </w:pPr>
            <w:r w:rsidRPr="00C87A3A">
              <w:rPr>
                <w:lang w:eastAsia="en-US"/>
              </w:rPr>
              <w:t>Цивільний кодекс,</w:t>
            </w:r>
          </w:p>
          <w:p w:rsidR="00031258" w:rsidRPr="00C87A3A" w:rsidRDefault="00031258" w:rsidP="00C64F5E">
            <w:pPr>
              <w:jc w:val="center"/>
              <w:rPr>
                <w:lang w:eastAsia="en-US"/>
              </w:rPr>
            </w:pPr>
            <w:r w:rsidRPr="00C87A3A">
              <w:rPr>
                <w:lang w:eastAsia="en-US"/>
              </w:rPr>
              <w:t>Земельний кодекс</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7.42</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права користування чужою земельною ділянкою для забудови (</w:t>
            </w:r>
            <w:proofErr w:type="spellStart"/>
            <w:r w:rsidRPr="00C87A3A">
              <w:rPr>
                <w:lang w:eastAsia="en-US"/>
              </w:rPr>
              <w:t>суперфіцію</w:t>
            </w:r>
            <w:proofErr w:type="spellEnd"/>
            <w:r w:rsidRPr="00C87A3A">
              <w:rPr>
                <w:lang w:eastAsia="en-US"/>
              </w:rPr>
              <w:t>)</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500</w:t>
            </w:r>
          </w:p>
        </w:tc>
      </w:tr>
      <w:tr w:rsidR="00031258" w:rsidRPr="00C87A3A" w:rsidTr="00C04368">
        <w:tc>
          <w:tcPr>
            <w:tcW w:w="810" w:type="dxa"/>
            <w:shd w:val="clear" w:color="auto" w:fill="auto"/>
          </w:tcPr>
          <w:p w:rsidR="00031258" w:rsidRPr="00C87A3A" w:rsidRDefault="00F5311E"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7.43</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Затвердження технічної документації із землеустрою щодо встановлення (відновлення) меж земельної ділянки в натурі (на місцевості), що посвідчує право власності на земельну ділянку </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Земельний кодекс України,</w:t>
            </w:r>
          </w:p>
          <w:p w:rsidR="00031258" w:rsidRPr="00C87A3A" w:rsidRDefault="00031258" w:rsidP="00DA340F">
            <w:pPr>
              <w:jc w:val="center"/>
              <w:rPr>
                <w:lang w:eastAsia="en-US"/>
              </w:rPr>
            </w:pPr>
            <w:r w:rsidRPr="00C87A3A">
              <w:rPr>
                <w:lang w:eastAsia="en-US"/>
              </w:rPr>
              <w:t>Закон України «Про землеустрій»,</w:t>
            </w:r>
          </w:p>
          <w:p w:rsidR="00031258" w:rsidRPr="00C87A3A" w:rsidRDefault="00031258" w:rsidP="00DA340F">
            <w:pPr>
              <w:jc w:val="center"/>
              <w:rPr>
                <w:lang w:eastAsia="en-US"/>
              </w:rPr>
            </w:pPr>
            <w:r w:rsidRPr="00C87A3A">
              <w:rPr>
                <w:lang w:eastAsia="en-US"/>
              </w:rPr>
              <w:t>Закон України «Про Державний земельний кадастр»</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1E6A0C" w:rsidP="000C0CFD">
            <w:pPr>
              <w:jc w:val="center"/>
              <w:rPr>
                <w:lang w:eastAsia="en-US"/>
              </w:rPr>
            </w:pPr>
            <w:r w:rsidRPr="00C87A3A">
              <w:rPr>
                <w:lang w:eastAsia="en-US"/>
              </w:rPr>
              <w:t>200</w:t>
            </w:r>
          </w:p>
        </w:tc>
      </w:tr>
      <w:tr w:rsidR="004A50F6" w:rsidRPr="00C87A3A" w:rsidTr="00C04368">
        <w:tc>
          <w:tcPr>
            <w:tcW w:w="810" w:type="dxa"/>
            <w:shd w:val="clear" w:color="auto" w:fill="auto"/>
          </w:tcPr>
          <w:p w:rsidR="004A50F6" w:rsidRPr="00C87A3A" w:rsidRDefault="001E6A0C" w:rsidP="00F5311E">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7.44</w:t>
            </w:r>
          </w:p>
        </w:tc>
        <w:tc>
          <w:tcPr>
            <w:tcW w:w="630" w:type="dxa"/>
            <w:shd w:val="clear" w:color="auto" w:fill="auto"/>
          </w:tcPr>
          <w:p w:rsidR="004A50F6" w:rsidRPr="00C87A3A" w:rsidRDefault="004A50F6" w:rsidP="00D46AC1">
            <w:pPr>
              <w:pStyle w:val="1"/>
              <w:ind w:hanging="659"/>
              <w:rPr>
                <w:rFonts w:ascii="Times New Roman" w:hAnsi="Times New Roman"/>
                <w:sz w:val="24"/>
                <w:szCs w:val="24"/>
              </w:rPr>
            </w:pPr>
          </w:p>
        </w:tc>
        <w:tc>
          <w:tcPr>
            <w:tcW w:w="4964" w:type="dxa"/>
            <w:shd w:val="clear" w:color="auto" w:fill="auto"/>
          </w:tcPr>
          <w:p w:rsidR="004A50F6" w:rsidRPr="00C87A3A" w:rsidRDefault="004A50F6" w:rsidP="004A50F6">
            <w:r w:rsidRPr="00C87A3A">
              <w:t>Видача довідки з державної статистичної звітності про наявність земель та розподіл їх за власниками земель, землекористувачами, угіддями</w:t>
            </w:r>
          </w:p>
        </w:tc>
        <w:tc>
          <w:tcPr>
            <w:tcW w:w="2506" w:type="dxa"/>
            <w:shd w:val="clear" w:color="auto" w:fill="EAF1DD" w:themeFill="accent3" w:themeFillTint="33"/>
            <w:vAlign w:val="center"/>
          </w:tcPr>
          <w:p w:rsidR="004A50F6" w:rsidRPr="00C87A3A" w:rsidRDefault="004A50F6" w:rsidP="00DA340F">
            <w:pPr>
              <w:jc w:val="center"/>
              <w:rPr>
                <w:lang w:eastAsia="en-US"/>
              </w:rPr>
            </w:pPr>
          </w:p>
        </w:tc>
        <w:tc>
          <w:tcPr>
            <w:tcW w:w="3600" w:type="dxa"/>
            <w:shd w:val="clear" w:color="auto" w:fill="DBE5F1" w:themeFill="accent1" w:themeFillTint="33"/>
          </w:tcPr>
          <w:p w:rsidR="004A50F6" w:rsidRPr="00C87A3A" w:rsidRDefault="004A50F6" w:rsidP="0014545B">
            <w:pPr>
              <w:jc w:val="center"/>
              <w:rPr>
                <w:lang w:eastAsia="en-US"/>
              </w:rPr>
            </w:pPr>
            <w:r w:rsidRPr="00C87A3A">
              <w:rPr>
                <w:lang w:eastAsia="en-US"/>
              </w:rPr>
              <w:t>безоплатно</w:t>
            </w:r>
          </w:p>
        </w:tc>
        <w:tc>
          <w:tcPr>
            <w:tcW w:w="2160" w:type="dxa"/>
            <w:shd w:val="clear" w:color="auto" w:fill="auto"/>
          </w:tcPr>
          <w:p w:rsidR="004A50F6" w:rsidRPr="00C87A3A" w:rsidRDefault="001E6A0C" w:rsidP="000C0CFD">
            <w:pPr>
              <w:jc w:val="center"/>
              <w:rPr>
                <w:lang w:eastAsia="en-US"/>
              </w:rPr>
            </w:pPr>
            <w:r w:rsidRPr="00C87A3A">
              <w:rPr>
                <w:lang w:eastAsia="en-US"/>
              </w:rPr>
              <w:t>100</w:t>
            </w:r>
          </w:p>
        </w:tc>
      </w:tr>
      <w:tr w:rsidR="00031258" w:rsidRPr="00C87A3A" w:rsidTr="0054219F">
        <w:tc>
          <w:tcPr>
            <w:tcW w:w="810" w:type="dxa"/>
            <w:tcBorders>
              <w:bottom w:val="single" w:sz="4" w:space="0" w:color="auto"/>
            </w:tcBorders>
            <w:shd w:val="clear" w:color="auto" w:fill="auto"/>
          </w:tcPr>
          <w:p w:rsidR="00031258" w:rsidRPr="00C87A3A" w:rsidRDefault="00031258" w:rsidP="00DA340F">
            <w:pPr>
              <w:jc w:val="center"/>
              <w:rPr>
                <w:b/>
              </w:rPr>
            </w:pPr>
          </w:p>
        </w:tc>
        <w:tc>
          <w:tcPr>
            <w:tcW w:w="8100" w:type="dxa"/>
            <w:gridSpan w:val="3"/>
            <w:tcBorders>
              <w:bottom w:val="single" w:sz="4" w:space="0" w:color="auto"/>
            </w:tcBorders>
            <w:shd w:val="clear" w:color="auto" w:fill="auto"/>
          </w:tcPr>
          <w:p w:rsidR="00031258" w:rsidRPr="00C87A3A" w:rsidRDefault="00031258" w:rsidP="00DA340F">
            <w:pPr>
              <w:jc w:val="center"/>
              <w:rPr>
                <w:b/>
              </w:rPr>
            </w:pPr>
          </w:p>
          <w:p w:rsidR="00031258" w:rsidRPr="00C87A3A" w:rsidRDefault="000F45B8" w:rsidP="00DA340F">
            <w:pPr>
              <w:jc w:val="center"/>
              <w:rPr>
                <w:b/>
              </w:rPr>
            </w:pPr>
            <w:r w:rsidRPr="00C87A3A">
              <w:rPr>
                <w:b/>
              </w:rPr>
              <w:t xml:space="preserve">8. </w:t>
            </w:r>
            <w:r w:rsidR="00031258" w:rsidRPr="00C87A3A">
              <w:rPr>
                <w:b/>
              </w:rPr>
              <w:t>ДЕРЖАВНИЙ АРХІТЕКТУРНО-БУДІВЕЛЬНИЙ КОНТРОЛЬ</w:t>
            </w:r>
          </w:p>
          <w:p w:rsidR="00031258" w:rsidRPr="00C87A3A" w:rsidRDefault="00031258" w:rsidP="00DA340F">
            <w:pPr>
              <w:jc w:val="center"/>
            </w:pPr>
          </w:p>
        </w:tc>
        <w:tc>
          <w:tcPr>
            <w:tcW w:w="3600" w:type="dxa"/>
            <w:tcBorders>
              <w:bottom w:val="single" w:sz="4" w:space="0" w:color="auto"/>
            </w:tcBorders>
            <w:shd w:val="clear" w:color="auto" w:fill="DBE5F1" w:themeFill="accent1" w:themeFillTint="33"/>
          </w:tcPr>
          <w:p w:rsidR="00031258" w:rsidRPr="00C87A3A" w:rsidRDefault="00031258" w:rsidP="0014545B">
            <w:pPr>
              <w:jc w:val="center"/>
              <w:rPr>
                <w:b/>
              </w:rPr>
            </w:pPr>
          </w:p>
        </w:tc>
        <w:tc>
          <w:tcPr>
            <w:tcW w:w="2160" w:type="dxa"/>
            <w:tcBorders>
              <w:bottom w:val="single" w:sz="4" w:space="0" w:color="auto"/>
            </w:tcBorders>
            <w:shd w:val="clear" w:color="auto" w:fill="auto"/>
          </w:tcPr>
          <w:p w:rsidR="00031258" w:rsidRPr="00C87A3A" w:rsidRDefault="00031258" w:rsidP="000C0CFD">
            <w:pPr>
              <w:jc w:val="center"/>
              <w:rPr>
                <w:b/>
              </w:rPr>
            </w:pP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8.1</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t>Реєстрація декларації (внесення змін до декларації) про готовність об’єкта до експлуатації</w:t>
            </w:r>
          </w:p>
        </w:tc>
        <w:tc>
          <w:tcPr>
            <w:tcW w:w="2506" w:type="dxa"/>
            <w:vMerge w:val="restart"/>
            <w:shd w:val="clear" w:color="auto" w:fill="EAF1DD" w:themeFill="accent3" w:themeFillTint="33"/>
            <w:vAlign w:val="center"/>
          </w:tcPr>
          <w:p w:rsidR="00031258" w:rsidRPr="00C87A3A" w:rsidRDefault="00031258" w:rsidP="001B22A7">
            <w:pPr>
              <w:jc w:val="center"/>
              <w:rPr>
                <w:lang w:eastAsia="en-US"/>
              </w:rPr>
            </w:pPr>
            <w:r w:rsidRPr="00C87A3A">
              <w:rPr>
                <w:lang w:eastAsia="en-US"/>
              </w:rPr>
              <w:t>Закон України «Про регулювання містобудівної діяльності»</w:t>
            </w:r>
          </w:p>
        </w:tc>
        <w:tc>
          <w:tcPr>
            <w:tcW w:w="3600" w:type="dxa"/>
            <w:shd w:val="clear" w:color="auto" w:fill="DBE5F1" w:themeFill="accent1" w:themeFillTint="33"/>
          </w:tcPr>
          <w:p w:rsidR="00031258" w:rsidRPr="00C87A3A" w:rsidRDefault="001E6A0C" w:rsidP="0014545B">
            <w:pPr>
              <w:jc w:val="center"/>
              <w:rPr>
                <w:lang w:eastAsia="en-US"/>
              </w:rPr>
            </w:pPr>
            <w:r w:rsidRPr="00C87A3A">
              <w:rPr>
                <w:lang w:eastAsia="en-US"/>
              </w:rPr>
              <w:t>безоплатно</w:t>
            </w:r>
          </w:p>
        </w:tc>
        <w:tc>
          <w:tcPr>
            <w:tcW w:w="2160" w:type="dxa"/>
            <w:shd w:val="clear" w:color="auto" w:fill="auto"/>
          </w:tcPr>
          <w:p w:rsidR="00031258" w:rsidRPr="00C87A3A" w:rsidRDefault="001E6A0C"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8.2</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Реєстрація повідомлення про початок виконання підготовчих робіт</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866EBC" w:rsidP="0014545B">
            <w:pPr>
              <w:jc w:val="center"/>
              <w:rPr>
                <w:lang w:eastAsia="en-US"/>
              </w:rPr>
            </w:pPr>
            <w:r w:rsidRPr="00C87A3A">
              <w:rPr>
                <w:lang w:eastAsia="en-US"/>
              </w:rPr>
              <w:t>безоплатно</w:t>
            </w:r>
          </w:p>
        </w:tc>
        <w:tc>
          <w:tcPr>
            <w:tcW w:w="2160" w:type="dxa"/>
            <w:shd w:val="clear" w:color="auto" w:fill="auto"/>
          </w:tcPr>
          <w:p w:rsidR="00031258" w:rsidRPr="00C87A3A" w:rsidRDefault="00866EBC"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8.3</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Реєстрація повідомлення про початок виконання будівельних робіт</w:t>
            </w:r>
            <w:r w:rsidRPr="00C87A3A">
              <w:t xml:space="preserve"> </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B611EE" w:rsidP="0014545B">
            <w:pPr>
              <w:jc w:val="center"/>
              <w:rPr>
                <w:lang w:eastAsia="en-US"/>
              </w:rPr>
            </w:pPr>
            <w:r w:rsidRPr="00C87A3A">
              <w:rPr>
                <w:lang w:eastAsia="en-US"/>
              </w:rPr>
              <w:t>безоплатно</w:t>
            </w:r>
          </w:p>
        </w:tc>
        <w:tc>
          <w:tcPr>
            <w:tcW w:w="2160" w:type="dxa"/>
            <w:shd w:val="clear" w:color="auto" w:fill="auto"/>
          </w:tcPr>
          <w:p w:rsidR="00031258" w:rsidRPr="00C87A3A" w:rsidRDefault="00B611EE"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8.4</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t xml:space="preserve">Видача дозволу на виконання будівельних робіт </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DB573E" w:rsidP="0014545B">
            <w:pPr>
              <w:jc w:val="center"/>
              <w:rPr>
                <w:lang w:eastAsia="en-US"/>
              </w:rPr>
            </w:pPr>
            <w:r w:rsidRPr="00C87A3A">
              <w:rPr>
                <w:lang w:eastAsia="en-US"/>
              </w:rPr>
              <w:t xml:space="preserve">Безоплатно </w:t>
            </w:r>
          </w:p>
        </w:tc>
        <w:tc>
          <w:tcPr>
            <w:tcW w:w="2160" w:type="dxa"/>
            <w:shd w:val="clear" w:color="auto" w:fill="auto"/>
          </w:tcPr>
          <w:p w:rsidR="00031258" w:rsidRPr="00C87A3A" w:rsidRDefault="00DB573E" w:rsidP="000C0CFD">
            <w:pPr>
              <w:jc w:val="center"/>
              <w:rPr>
                <w:lang w:eastAsia="en-US"/>
              </w:rPr>
            </w:pPr>
            <w:r w:rsidRPr="00C87A3A">
              <w:rPr>
                <w:lang w:eastAsia="en-US"/>
              </w:rPr>
              <w:t>500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8.5</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t>Видача сертифікату про прийняття в експлуатацію закінчених будівництвом об'єктів</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B21E41" w:rsidRPr="00C87A3A" w:rsidRDefault="00B21E41" w:rsidP="00B21E41">
            <w:pPr>
              <w:jc w:val="center"/>
              <w:rPr>
                <w:sz w:val="20"/>
                <w:szCs w:val="20"/>
                <w:lang w:eastAsia="en-US"/>
              </w:rPr>
            </w:pPr>
            <w:r w:rsidRPr="00C87A3A">
              <w:rPr>
                <w:sz w:val="20"/>
                <w:szCs w:val="20"/>
                <w:lang w:eastAsia="en-US"/>
              </w:rPr>
              <w:t>Розмір плати за видачу сертифіката становить для закінчених будівництвом об’єктів:</w:t>
            </w:r>
          </w:p>
          <w:p w:rsidR="00B21E41" w:rsidRPr="00C87A3A" w:rsidRDefault="00B21E41" w:rsidP="00B21E41">
            <w:pPr>
              <w:jc w:val="center"/>
              <w:rPr>
                <w:sz w:val="20"/>
                <w:szCs w:val="20"/>
                <w:lang w:eastAsia="en-US"/>
              </w:rPr>
            </w:pPr>
            <w:bookmarkStart w:id="35" w:name="n87"/>
            <w:bookmarkEnd w:id="35"/>
            <w:r w:rsidRPr="00C87A3A">
              <w:rPr>
                <w:sz w:val="20"/>
                <w:szCs w:val="20"/>
                <w:lang w:eastAsia="en-US"/>
              </w:rPr>
              <w:t>із середніми (СС2) наслідками - 4,6 прожиткового мінімуму для працездатних осіб;</w:t>
            </w:r>
          </w:p>
          <w:p w:rsidR="00B21E41" w:rsidRPr="00C87A3A" w:rsidRDefault="00B21E41" w:rsidP="00B21E41">
            <w:pPr>
              <w:jc w:val="center"/>
              <w:rPr>
                <w:b/>
                <w:sz w:val="22"/>
                <w:szCs w:val="22"/>
                <w:lang w:eastAsia="en-US"/>
              </w:rPr>
            </w:pPr>
            <w:r w:rsidRPr="00C87A3A">
              <w:rPr>
                <w:b/>
                <w:sz w:val="22"/>
                <w:szCs w:val="22"/>
                <w:lang w:eastAsia="en-US"/>
              </w:rPr>
              <w:t>(9670 грн)</w:t>
            </w:r>
          </w:p>
          <w:p w:rsidR="00B21E41" w:rsidRPr="00C87A3A" w:rsidRDefault="00B21E41" w:rsidP="00B21E41">
            <w:pPr>
              <w:jc w:val="center"/>
              <w:rPr>
                <w:sz w:val="20"/>
                <w:szCs w:val="20"/>
                <w:lang w:eastAsia="en-US"/>
              </w:rPr>
            </w:pPr>
          </w:p>
          <w:p w:rsidR="00B21E41" w:rsidRPr="00C87A3A" w:rsidRDefault="00B21E41" w:rsidP="00B21E41">
            <w:pPr>
              <w:jc w:val="center"/>
              <w:rPr>
                <w:sz w:val="20"/>
                <w:szCs w:val="20"/>
                <w:lang w:eastAsia="en-US"/>
              </w:rPr>
            </w:pPr>
            <w:bookmarkStart w:id="36" w:name="n88"/>
            <w:bookmarkEnd w:id="36"/>
            <w:r w:rsidRPr="00C87A3A">
              <w:rPr>
                <w:sz w:val="20"/>
                <w:szCs w:val="20"/>
                <w:lang w:eastAsia="en-US"/>
              </w:rPr>
              <w:t>із значними (СС3) наслідками - 5,2 прожиткового мінімуму для працездатних осіб.</w:t>
            </w:r>
          </w:p>
          <w:p w:rsidR="00B21E41" w:rsidRPr="00C87A3A" w:rsidRDefault="00B21E41" w:rsidP="00B21E41">
            <w:pPr>
              <w:jc w:val="center"/>
              <w:rPr>
                <w:b/>
                <w:sz w:val="22"/>
                <w:szCs w:val="22"/>
                <w:lang w:eastAsia="en-US"/>
              </w:rPr>
            </w:pPr>
            <w:r w:rsidRPr="00C87A3A">
              <w:rPr>
                <w:b/>
                <w:sz w:val="22"/>
                <w:szCs w:val="22"/>
                <w:lang w:eastAsia="en-US"/>
              </w:rPr>
              <w:t>(10930 грн)</w:t>
            </w:r>
          </w:p>
          <w:p w:rsidR="00B21E41" w:rsidRPr="00C87A3A" w:rsidRDefault="00B21E41" w:rsidP="00B21E41">
            <w:pPr>
              <w:jc w:val="center"/>
              <w:rPr>
                <w:sz w:val="20"/>
                <w:szCs w:val="20"/>
                <w:lang w:eastAsia="en-US"/>
              </w:rPr>
            </w:pPr>
          </w:p>
          <w:p w:rsidR="00B21E41" w:rsidRPr="00C87A3A" w:rsidRDefault="00B21E41" w:rsidP="00B21E41">
            <w:pPr>
              <w:jc w:val="center"/>
              <w:rPr>
                <w:sz w:val="20"/>
                <w:szCs w:val="20"/>
                <w:lang w:eastAsia="en-US"/>
              </w:rPr>
            </w:pPr>
            <w:r w:rsidRPr="00C87A3A">
              <w:rPr>
                <w:sz w:val="20"/>
                <w:szCs w:val="20"/>
                <w:lang w:eastAsia="en-US"/>
              </w:rPr>
              <w:t>Інші – безоплатно.</w:t>
            </w:r>
          </w:p>
          <w:p w:rsidR="00031258" w:rsidRPr="00C87A3A" w:rsidRDefault="00031258" w:rsidP="0014545B">
            <w:pPr>
              <w:jc w:val="center"/>
              <w:rPr>
                <w:lang w:eastAsia="en-US"/>
              </w:rPr>
            </w:pPr>
          </w:p>
        </w:tc>
        <w:tc>
          <w:tcPr>
            <w:tcW w:w="2160" w:type="dxa"/>
            <w:shd w:val="clear" w:color="auto" w:fill="auto"/>
          </w:tcPr>
          <w:p w:rsidR="00031258" w:rsidRPr="00C87A3A" w:rsidRDefault="00031258" w:rsidP="000C0CFD">
            <w:pPr>
              <w:jc w:val="center"/>
              <w:rPr>
                <w:lang w:eastAsia="en-US"/>
              </w:rPr>
            </w:pPr>
          </w:p>
          <w:p w:rsidR="00B21E41" w:rsidRPr="00C87A3A" w:rsidRDefault="00B21E41" w:rsidP="000C0CFD">
            <w:pPr>
              <w:jc w:val="center"/>
              <w:rPr>
                <w:lang w:eastAsia="en-US"/>
              </w:rPr>
            </w:pPr>
            <w:r w:rsidRPr="00C87A3A">
              <w:rPr>
                <w:lang w:eastAsia="en-US"/>
              </w:rPr>
              <w:t xml:space="preserve">СС1 – </w:t>
            </w:r>
            <w:r w:rsidR="00F16A0B" w:rsidRPr="00C87A3A">
              <w:rPr>
                <w:lang w:eastAsia="en-US"/>
              </w:rPr>
              <w:t>2</w:t>
            </w:r>
            <w:r w:rsidRPr="00C87A3A">
              <w:rPr>
                <w:lang w:eastAsia="en-US"/>
              </w:rPr>
              <w:t>000</w:t>
            </w:r>
          </w:p>
          <w:p w:rsidR="00B21E41" w:rsidRPr="00C87A3A" w:rsidRDefault="00B21E41" w:rsidP="000C0CFD">
            <w:pPr>
              <w:jc w:val="center"/>
              <w:rPr>
                <w:lang w:eastAsia="en-US"/>
              </w:rPr>
            </w:pPr>
          </w:p>
          <w:p w:rsidR="00B21E41" w:rsidRPr="00C87A3A" w:rsidRDefault="00B21E41" w:rsidP="000C0CFD">
            <w:pPr>
              <w:jc w:val="center"/>
              <w:rPr>
                <w:lang w:eastAsia="en-US"/>
              </w:rPr>
            </w:pPr>
            <w:r w:rsidRPr="00C87A3A">
              <w:rPr>
                <w:lang w:eastAsia="en-US"/>
              </w:rPr>
              <w:t>СС2- 10000</w:t>
            </w:r>
          </w:p>
          <w:p w:rsidR="00B21E41" w:rsidRPr="00C87A3A" w:rsidRDefault="00B21E41" w:rsidP="000C0CFD">
            <w:pPr>
              <w:jc w:val="center"/>
              <w:rPr>
                <w:lang w:eastAsia="en-US"/>
              </w:rPr>
            </w:pPr>
          </w:p>
          <w:p w:rsidR="00B21E41" w:rsidRPr="00C87A3A" w:rsidRDefault="00B21E41" w:rsidP="000C0CFD">
            <w:pPr>
              <w:jc w:val="center"/>
              <w:rPr>
                <w:lang w:eastAsia="en-US"/>
              </w:rPr>
            </w:pPr>
            <w:r w:rsidRPr="00C87A3A">
              <w:rPr>
                <w:lang w:eastAsia="en-US"/>
              </w:rPr>
              <w:t>СС3- 1</w:t>
            </w:r>
            <w:r w:rsidR="00EA6298">
              <w:rPr>
                <w:lang w:eastAsia="en-US"/>
              </w:rPr>
              <w:t>1</w:t>
            </w:r>
            <w:r w:rsidRPr="00C87A3A">
              <w:rPr>
                <w:lang w:eastAsia="en-US"/>
              </w:rPr>
              <w:t>000</w:t>
            </w:r>
          </w:p>
        </w:tc>
      </w:tr>
      <w:tr w:rsidR="00031258" w:rsidRPr="00C87A3A" w:rsidTr="0054219F">
        <w:tc>
          <w:tcPr>
            <w:tcW w:w="810" w:type="dxa"/>
            <w:shd w:val="clear" w:color="auto" w:fill="auto"/>
          </w:tcPr>
          <w:p w:rsidR="00031258" w:rsidRPr="00C87A3A" w:rsidRDefault="00031258" w:rsidP="00DA340F">
            <w:pPr>
              <w:jc w:val="center"/>
              <w:rPr>
                <w:b/>
                <w:lang w:eastAsia="en-US"/>
              </w:rPr>
            </w:pPr>
          </w:p>
        </w:tc>
        <w:tc>
          <w:tcPr>
            <w:tcW w:w="8100" w:type="dxa"/>
            <w:gridSpan w:val="3"/>
            <w:shd w:val="clear" w:color="auto" w:fill="auto"/>
          </w:tcPr>
          <w:p w:rsidR="00031258" w:rsidRPr="00C87A3A" w:rsidRDefault="00031258" w:rsidP="00DA340F">
            <w:pPr>
              <w:jc w:val="center"/>
              <w:rPr>
                <w:b/>
                <w:lang w:eastAsia="en-US"/>
              </w:rPr>
            </w:pPr>
          </w:p>
          <w:p w:rsidR="00031258" w:rsidRPr="00C87A3A" w:rsidRDefault="000F45B8" w:rsidP="00DA340F">
            <w:pPr>
              <w:jc w:val="center"/>
              <w:rPr>
                <w:b/>
                <w:lang w:eastAsia="en-US"/>
              </w:rPr>
            </w:pPr>
            <w:r w:rsidRPr="00C87A3A">
              <w:rPr>
                <w:b/>
                <w:lang w:eastAsia="en-US"/>
              </w:rPr>
              <w:t xml:space="preserve">9. </w:t>
            </w:r>
            <w:r w:rsidR="00031258" w:rsidRPr="00C87A3A">
              <w:rPr>
                <w:b/>
                <w:lang w:eastAsia="en-US"/>
              </w:rPr>
              <w:t xml:space="preserve">ПИТАННЯ МІСЦЕВОГО ЗНАЧЕННЯ </w:t>
            </w:r>
            <w:r w:rsidR="00031258" w:rsidRPr="00C87A3A">
              <w:rPr>
                <w:b/>
                <w:lang w:eastAsia="en-US"/>
              </w:rPr>
              <w:br/>
              <w:t xml:space="preserve">(МІСТОБУДУВАННЯ, </w:t>
            </w:r>
            <w:r w:rsidR="00031258" w:rsidRPr="00C87A3A">
              <w:rPr>
                <w:b/>
                <w:bCs/>
              </w:rPr>
              <w:t>БЛАГОУСТРІЙ, ЖИТЛО</w:t>
            </w:r>
            <w:r w:rsidR="00031258" w:rsidRPr="00C87A3A">
              <w:rPr>
                <w:b/>
                <w:lang w:eastAsia="en-US"/>
              </w:rPr>
              <w:t>)</w:t>
            </w:r>
          </w:p>
          <w:p w:rsidR="00031258" w:rsidRPr="00C87A3A" w:rsidRDefault="00031258" w:rsidP="00DA340F">
            <w:pPr>
              <w:jc w:val="center"/>
              <w:rPr>
                <w:i/>
                <w:lang w:eastAsia="en-US"/>
              </w:rPr>
            </w:pPr>
          </w:p>
        </w:tc>
        <w:tc>
          <w:tcPr>
            <w:tcW w:w="3600" w:type="dxa"/>
            <w:shd w:val="clear" w:color="auto" w:fill="DBE5F1" w:themeFill="accent1" w:themeFillTint="33"/>
          </w:tcPr>
          <w:p w:rsidR="00031258" w:rsidRPr="00C87A3A" w:rsidRDefault="00031258" w:rsidP="0014545B">
            <w:pPr>
              <w:jc w:val="center"/>
              <w:rPr>
                <w:b/>
                <w:lang w:eastAsia="en-US"/>
              </w:rPr>
            </w:pPr>
          </w:p>
        </w:tc>
        <w:tc>
          <w:tcPr>
            <w:tcW w:w="2160" w:type="dxa"/>
            <w:shd w:val="clear" w:color="auto" w:fill="auto"/>
          </w:tcPr>
          <w:p w:rsidR="00031258" w:rsidRPr="00C87A3A" w:rsidRDefault="00031258" w:rsidP="000C0CFD">
            <w:pPr>
              <w:jc w:val="center"/>
              <w:rPr>
                <w:b/>
                <w:lang w:eastAsia="en-US"/>
              </w:rPr>
            </w:pP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Присвоєння поштової адреси об’єкту нерухомого майна</w:t>
            </w:r>
          </w:p>
        </w:tc>
        <w:tc>
          <w:tcPr>
            <w:tcW w:w="2506" w:type="dxa"/>
            <w:vMerge w:val="restart"/>
            <w:shd w:val="clear" w:color="auto" w:fill="EAF1DD" w:themeFill="accent3" w:themeFillTint="33"/>
            <w:vAlign w:val="center"/>
          </w:tcPr>
          <w:p w:rsidR="00031258" w:rsidRPr="00C87A3A" w:rsidRDefault="00031258" w:rsidP="001B22A7">
            <w:pPr>
              <w:jc w:val="center"/>
              <w:rPr>
                <w:lang w:eastAsia="en-US"/>
              </w:rPr>
            </w:pPr>
            <w:r w:rsidRPr="00C87A3A">
              <w:rPr>
                <w:lang w:eastAsia="en-US"/>
              </w:rPr>
              <w:t>Закон України «Про врегулювання містобудівної діяльності»</w:t>
            </w:r>
          </w:p>
        </w:tc>
        <w:tc>
          <w:tcPr>
            <w:tcW w:w="3600" w:type="dxa"/>
            <w:shd w:val="clear" w:color="auto" w:fill="DBE5F1" w:themeFill="accent1" w:themeFillTint="33"/>
          </w:tcPr>
          <w:p w:rsidR="00031258" w:rsidRPr="00C87A3A" w:rsidRDefault="005A37FB" w:rsidP="0014545B">
            <w:pPr>
              <w:jc w:val="center"/>
              <w:rPr>
                <w:lang w:eastAsia="en-US"/>
              </w:rPr>
            </w:pPr>
            <w:r w:rsidRPr="00C87A3A">
              <w:rPr>
                <w:lang w:eastAsia="en-US"/>
              </w:rPr>
              <w:t>безоплатно</w:t>
            </w:r>
          </w:p>
        </w:tc>
        <w:tc>
          <w:tcPr>
            <w:tcW w:w="2160" w:type="dxa"/>
            <w:shd w:val="clear" w:color="auto" w:fill="auto"/>
          </w:tcPr>
          <w:p w:rsidR="00031258" w:rsidRPr="00C87A3A" w:rsidRDefault="005A37FB"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9.2</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Видача довідки про адресу об’єкта нерухомого майна</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5A37FB" w:rsidP="0014545B">
            <w:pPr>
              <w:jc w:val="center"/>
              <w:rPr>
                <w:lang w:eastAsia="en-US"/>
              </w:rPr>
            </w:pPr>
            <w:proofErr w:type="spellStart"/>
            <w:r w:rsidRPr="00C87A3A">
              <w:rPr>
                <w:lang w:eastAsia="en-US"/>
              </w:rPr>
              <w:t>безоплтано</w:t>
            </w:r>
            <w:proofErr w:type="spellEnd"/>
            <w:r w:rsidRPr="00C87A3A">
              <w:rPr>
                <w:lang w:eastAsia="en-US"/>
              </w:rPr>
              <w:t xml:space="preserve"> </w:t>
            </w:r>
          </w:p>
        </w:tc>
        <w:tc>
          <w:tcPr>
            <w:tcW w:w="2160" w:type="dxa"/>
            <w:shd w:val="clear" w:color="auto" w:fill="auto"/>
          </w:tcPr>
          <w:p w:rsidR="00031258" w:rsidRPr="00C87A3A" w:rsidRDefault="005A37FB" w:rsidP="000C0CFD">
            <w:pPr>
              <w:jc w:val="center"/>
              <w:rPr>
                <w:lang w:eastAsia="en-US"/>
              </w:rPr>
            </w:pPr>
            <w:r w:rsidRPr="00C87A3A">
              <w:rPr>
                <w:lang w:eastAsia="en-US"/>
              </w:rPr>
              <w:t>100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9.3</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будівельного паспорту забудови земельної ділянки</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5A37FB" w:rsidP="0014545B">
            <w:pPr>
              <w:jc w:val="center"/>
              <w:rPr>
                <w:lang w:eastAsia="en-US"/>
              </w:rPr>
            </w:pPr>
            <w:r w:rsidRPr="00C87A3A">
              <w:rPr>
                <w:lang w:eastAsia="en-US"/>
              </w:rPr>
              <w:t>б</w:t>
            </w:r>
            <w:r w:rsidR="00100024" w:rsidRPr="00C87A3A">
              <w:rPr>
                <w:lang w:eastAsia="en-US"/>
              </w:rPr>
              <w:t xml:space="preserve">езоплатно </w:t>
            </w:r>
          </w:p>
        </w:tc>
        <w:tc>
          <w:tcPr>
            <w:tcW w:w="2160" w:type="dxa"/>
            <w:shd w:val="clear" w:color="auto" w:fill="auto"/>
          </w:tcPr>
          <w:p w:rsidR="00031258" w:rsidRPr="00C87A3A" w:rsidRDefault="00193D21"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9.4</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містобудівних умов та обмежень</w:t>
            </w:r>
          </w:p>
        </w:tc>
        <w:tc>
          <w:tcPr>
            <w:tcW w:w="2506" w:type="dxa"/>
            <w:vMerge/>
            <w:shd w:val="clear" w:color="auto" w:fill="EAF1DD" w:themeFill="accent3" w:themeFillTint="33"/>
          </w:tcPr>
          <w:p w:rsidR="00031258" w:rsidRPr="00C87A3A" w:rsidRDefault="00031258" w:rsidP="00DA340F">
            <w:pPr>
              <w:jc w:val="center"/>
              <w:rPr>
                <w:lang w:eastAsia="en-US"/>
              </w:rPr>
            </w:pPr>
          </w:p>
        </w:tc>
        <w:tc>
          <w:tcPr>
            <w:tcW w:w="3600" w:type="dxa"/>
            <w:shd w:val="clear" w:color="auto" w:fill="DBE5F1" w:themeFill="accent1" w:themeFillTint="33"/>
          </w:tcPr>
          <w:p w:rsidR="00031258" w:rsidRPr="00C87A3A" w:rsidRDefault="005A37FB" w:rsidP="0014545B">
            <w:pPr>
              <w:jc w:val="center"/>
              <w:rPr>
                <w:lang w:eastAsia="en-US"/>
              </w:rPr>
            </w:pPr>
            <w:r w:rsidRPr="00C87A3A">
              <w:rPr>
                <w:lang w:eastAsia="en-US"/>
              </w:rPr>
              <w:t>безоплатно</w:t>
            </w:r>
          </w:p>
        </w:tc>
        <w:tc>
          <w:tcPr>
            <w:tcW w:w="2160" w:type="dxa"/>
            <w:shd w:val="clear" w:color="auto" w:fill="auto"/>
          </w:tcPr>
          <w:p w:rsidR="00031258" w:rsidRPr="00C87A3A" w:rsidRDefault="005A37FB"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9.5</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Видача ордера на видалення зелених насаджень </w:t>
            </w:r>
          </w:p>
        </w:tc>
        <w:tc>
          <w:tcPr>
            <w:tcW w:w="2506" w:type="dxa"/>
            <w:shd w:val="clear" w:color="auto" w:fill="EAF1DD" w:themeFill="accent3" w:themeFillTint="33"/>
            <w:vAlign w:val="center"/>
          </w:tcPr>
          <w:p w:rsidR="00031258" w:rsidRPr="00C87A3A" w:rsidRDefault="00031258" w:rsidP="001B22A7">
            <w:pPr>
              <w:jc w:val="center"/>
              <w:rPr>
                <w:lang w:eastAsia="en-US"/>
              </w:rPr>
            </w:pPr>
            <w:r w:rsidRPr="00C87A3A">
              <w:rPr>
                <w:lang w:eastAsia="en-US"/>
              </w:rPr>
              <w:t>Закон України «Про благоустрій населених пунктів»</w:t>
            </w:r>
          </w:p>
        </w:tc>
        <w:tc>
          <w:tcPr>
            <w:tcW w:w="3600" w:type="dxa"/>
            <w:shd w:val="clear" w:color="auto" w:fill="DBE5F1" w:themeFill="accent1" w:themeFillTint="33"/>
          </w:tcPr>
          <w:p w:rsidR="00031258" w:rsidRPr="00C87A3A" w:rsidRDefault="00031258" w:rsidP="0014545B">
            <w:pPr>
              <w:jc w:val="center"/>
              <w:rPr>
                <w:lang w:eastAsia="en-US"/>
              </w:rPr>
            </w:pPr>
          </w:p>
          <w:p w:rsidR="005A37FB" w:rsidRPr="00C87A3A" w:rsidRDefault="005A37FB" w:rsidP="0014545B">
            <w:pPr>
              <w:jc w:val="center"/>
              <w:rPr>
                <w:lang w:eastAsia="en-US"/>
              </w:rPr>
            </w:pPr>
            <w:r w:rsidRPr="00C87A3A">
              <w:rPr>
                <w:rFonts w:eastAsia="Calibri"/>
              </w:rPr>
              <w:t>Розмір відновної вартості зелених насаджень визначається комісією</w:t>
            </w:r>
          </w:p>
        </w:tc>
        <w:tc>
          <w:tcPr>
            <w:tcW w:w="2160" w:type="dxa"/>
            <w:shd w:val="clear" w:color="auto" w:fill="auto"/>
          </w:tcPr>
          <w:p w:rsidR="00031258" w:rsidRPr="00C87A3A" w:rsidRDefault="004511E3" w:rsidP="000C0CFD">
            <w:pPr>
              <w:jc w:val="center"/>
              <w:rPr>
                <w:lang w:eastAsia="en-US"/>
              </w:rPr>
            </w:pPr>
            <w:r>
              <w:rPr>
                <w:lang w:eastAsia="en-US"/>
              </w:rPr>
              <w:t>о</w:t>
            </w:r>
            <w:r w:rsidR="005A37FB" w:rsidRPr="00C87A3A">
              <w:rPr>
                <w:lang w:eastAsia="en-US"/>
              </w:rPr>
              <w:t>рдер - 200</w:t>
            </w:r>
          </w:p>
          <w:p w:rsidR="005A37FB" w:rsidRPr="00C87A3A" w:rsidRDefault="005A37FB" w:rsidP="000C0CFD">
            <w:pPr>
              <w:jc w:val="center"/>
              <w:rPr>
                <w:lang w:eastAsia="en-US"/>
              </w:rPr>
            </w:pPr>
            <w:r w:rsidRPr="00C87A3A">
              <w:rPr>
                <w:rFonts w:eastAsia="Calibri"/>
              </w:rPr>
              <w:t>(додатково - розмір відновної вартості зелених насаджень)</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9.6</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Взяття на облік громадян, які потребують поліпшення житлових умов</w:t>
            </w:r>
          </w:p>
        </w:tc>
        <w:tc>
          <w:tcPr>
            <w:tcW w:w="2506" w:type="dxa"/>
            <w:vMerge w:val="restart"/>
            <w:shd w:val="clear" w:color="auto" w:fill="EAF1DD" w:themeFill="accent3" w:themeFillTint="33"/>
            <w:vAlign w:val="center"/>
          </w:tcPr>
          <w:p w:rsidR="00031258" w:rsidRPr="00C87A3A" w:rsidRDefault="00031258" w:rsidP="00C64F5E">
            <w:pPr>
              <w:jc w:val="center"/>
              <w:rPr>
                <w:lang w:eastAsia="en-US"/>
              </w:rPr>
            </w:pPr>
            <w:r w:rsidRPr="00C87A3A">
              <w:rPr>
                <w:lang w:eastAsia="en-US"/>
              </w:rPr>
              <w:t>Житловий кодекс Української РСР</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877788"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9.7</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Внесення змін до облікових справ громадян, які потребують поліпшення житлових умов</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877788"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9.8</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Видача ордера на: </w:t>
            </w:r>
          </w:p>
          <w:p w:rsidR="00031258" w:rsidRPr="00C87A3A" w:rsidRDefault="00031258" w:rsidP="00DA340F">
            <w:pPr>
              <w:rPr>
                <w:lang w:eastAsia="en-US"/>
              </w:rPr>
            </w:pPr>
            <w:r w:rsidRPr="00C87A3A">
              <w:rPr>
                <w:lang w:eastAsia="en-US"/>
              </w:rPr>
              <w:t xml:space="preserve">жиле приміщення; </w:t>
            </w:r>
          </w:p>
          <w:p w:rsidR="00031258" w:rsidRPr="00C87A3A" w:rsidRDefault="00031258" w:rsidP="00DA340F">
            <w:pPr>
              <w:rPr>
                <w:lang w:eastAsia="en-US"/>
              </w:rPr>
            </w:pPr>
            <w:r w:rsidRPr="00C87A3A">
              <w:rPr>
                <w:lang w:eastAsia="en-US"/>
              </w:rPr>
              <w:t>на службове жиле приміщення</w:t>
            </w:r>
          </w:p>
        </w:tc>
        <w:tc>
          <w:tcPr>
            <w:tcW w:w="2506" w:type="dxa"/>
            <w:vMerge/>
            <w:shd w:val="clear" w:color="auto" w:fill="EAF1DD" w:themeFill="accent3" w:themeFillTint="33"/>
          </w:tcPr>
          <w:p w:rsidR="00031258" w:rsidRPr="00C87A3A" w:rsidRDefault="00031258" w:rsidP="00DA340F">
            <w:pPr>
              <w:rPr>
                <w:lang w:eastAsia="en-US"/>
              </w:rPr>
            </w:pP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877788" w:rsidP="000C0CFD">
            <w:pPr>
              <w:jc w:val="center"/>
              <w:rPr>
                <w:lang w:eastAsia="en-US"/>
              </w:rPr>
            </w:pPr>
            <w:r w:rsidRPr="00C87A3A">
              <w:rPr>
                <w:lang w:eastAsia="en-US"/>
              </w:rPr>
              <w:t>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9.9.</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Прийняття рішення про переведення житлового будинку або житлового приміщення у нежитлові</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Житловий кодекс Української РСР</w:t>
            </w:r>
          </w:p>
        </w:tc>
        <w:tc>
          <w:tcPr>
            <w:tcW w:w="3600" w:type="dxa"/>
            <w:shd w:val="clear" w:color="auto" w:fill="DBE5F1" w:themeFill="accent1" w:themeFillTint="33"/>
          </w:tcPr>
          <w:p w:rsidR="00031258" w:rsidRPr="00C87A3A" w:rsidRDefault="00553A53" w:rsidP="0014545B">
            <w:pPr>
              <w:jc w:val="center"/>
              <w:rPr>
                <w:lang w:eastAsia="en-US"/>
              </w:rPr>
            </w:pPr>
            <w:r w:rsidRPr="00C87A3A">
              <w:rPr>
                <w:lang w:eastAsia="en-US"/>
              </w:rPr>
              <w:t>безоплатно</w:t>
            </w:r>
          </w:p>
        </w:tc>
        <w:tc>
          <w:tcPr>
            <w:tcW w:w="2160" w:type="dxa"/>
            <w:shd w:val="clear" w:color="auto" w:fill="auto"/>
          </w:tcPr>
          <w:p w:rsidR="00031258" w:rsidRPr="00C87A3A" w:rsidRDefault="00553A53" w:rsidP="000C0CFD">
            <w:pPr>
              <w:jc w:val="center"/>
              <w:rPr>
                <w:lang w:eastAsia="en-US"/>
              </w:rPr>
            </w:pPr>
            <w:r w:rsidRPr="00C87A3A">
              <w:rPr>
                <w:lang w:eastAsia="en-US"/>
              </w:rPr>
              <w:t>5</w:t>
            </w:r>
            <w:r w:rsidR="002C4348" w:rsidRPr="00C87A3A">
              <w:rPr>
                <w:lang w:eastAsia="en-US"/>
              </w:rPr>
              <w:t>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9.10</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 xml:space="preserve">Видача (продовження дії) дозволу на розміщення зовнішньої реклами </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 xml:space="preserve">Закон України </w:t>
            </w:r>
          </w:p>
          <w:p w:rsidR="00031258" w:rsidRPr="00C87A3A" w:rsidRDefault="00031258" w:rsidP="00DA340F">
            <w:pPr>
              <w:jc w:val="center"/>
              <w:rPr>
                <w:lang w:eastAsia="en-US"/>
              </w:rPr>
            </w:pPr>
            <w:r w:rsidRPr="00C87A3A">
              <w:rPr>
                <w:lang w:eastAsia="en-US"/>
              </w:rPr>
              <w:t>«Про рекламу»</w:t>
            </w:r>
          </w:p>
        </w:tc>
        <w:tc>
          <w:tcPr>
            <w:tcW w:w="3600" w:type="dxa"/>
            <w:shd w:val="clear" w:color="auto" w:fill="DBE5F1" w:themeFill="accent1" w:themeFillTint="33"/>
          </w:tcPr>
          <w:p w:rsidR="00031258" w:rsidRPr="00C87A3A" w:rsidRDefault="00553A53" w:rsidP="0014545B">
            <w:pPr>
              <w:jc w:val="center"/>
              <w:rPr>
                <w:lang w:eastAsia="en-US"/>
              </w:rPr>
            </w:pPr>
            <w:r w:rsidRPr="00C87A3A">
              <w:rPr>
                <w:lang w:eastAsia="en-US"/>
              </w:rPr>
              <w:t>б</w:t>
            </w:r>
            <w:r w:rsidR="002C4348" w:rsidRPr="00C87A3A">
              <w:rPr>
                <w:lang w:eastAsia="en-US"/>
              </w:rPr>
              <w:t xml:space="preserve">езоплатно </w:t>
            </w:r>
          </w:p>
        </w:tc>
        <w:tc>
          <w:tcPr>
            <w:tcW w:w="2160" w:type="dxa"/>
            <w:shd w:val="clear" w:color="auto" w:fill="auto"/>
          </w:tcPr>
          <w:p w:rsidR="00031258" w:rsidRPr="00C87A3A" w:rsidRDefault="002C4348" w:rsidP="000C0CFD">
            <w:pPr>
              <w:jc w:val="center"/>
              <w:rPr>
                <w:lang w:eastAsia="en-US"/>
              </w:rPr>
            </w:pPr>
            <w:r w:rsidRPr="00C87A3A">
              <w:rPr>
                <w:lang w:eastAsia="en-US"/>
              </w:rPr>
              <w:t>100-1000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9.11</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Погодження проведення салютів, феєрверків, інших заходів з використанням вибухових речовин і піротехнічних засобів</w:t>
            </w:r>
          </w:p>
        </w:tc>
        <w:tc>
          <w:tcPr>
            <w:tcW w:w="2506" w:type="dxa"/>
            <w:tcBorders>
              <w:bottom w:val="single" w:sz="4" w:space="0" w:color="auto"/>
            </w:tcBorders>
            <w:shd w:val="clear" w:color="auto" w:fill="EAF1DD" w:themeFill="accent3" w:themeFillTint="33"/>
          </w:tcPr>
          <w:p w:rsidR="00031258" w:rsidRPr="00C87A3A" w:rsidRDefault="00031258" w:rsidP="00DA340F">
            <w:pPr>
              <w:jc w:val="center"/>
              <w:rPr>
                <w:lang w:eastAsia="en-US"/>
              </w:rPr>
            </w:pPr>
            <w:r w:rsidRPr="00C87A3A">
              <w:rPr>
                <w:lang w:eastAsia="en-US"/>
              </w:rPr>
              <w:t xml:space="preserve">Закон України </w:t>
            </w:r>
          </w:p>
          <w:p w:rsidR="00031258" w:rsidRPr="00C87A3A" w:rsidRDefault="00031258" w:rsidP="00DA340F">
            <w:pPr>
              <w:jc w:val="center"/>
              <w:rPr>
                <w:lang w:eastAsia="en-US"/>
              </w:rPr>
            </w:pPr>
            <w:r w:rsidRPr="00C87A3A">
              <w:rPr>
                <w:lang w:eastAsia="en-US"/>
              </w:rPr>
              <w:t>«Про забезпечення санітарного та епідемічного благополуччя населення»</w:t>
            </w:r>
          </w:p>
        </w:tc>
        <w:tc>
          <w:tcPr>
            <w:tcW w:w="3600" w:type="dxa"/>
            <w:shd w:val="clear" w:color="auto" w:fill="DBE5F1" w:themeFill="accent1" w:themeFillTint="33"/>
          </w:tcPr>
          <w:p w:rsidR="00031258" w:rsidRPr="00C87A3A" w:rsidRDefault="00C31537" w:rsidP="0014545B">
            <w:pPr>
              <w:jc w:val="center"/>
              <w:rPr>
                <w:lang w:eastAsia="en-US"/>
              </w:rPr>
            </w:pPr>
            <w:r w:rsidRPr="00C87A3A">
              <w:rPr>
                <w:lang w:eastAsia="en-US"/>
              </w:rPr>
              <w:t>безоплатно</w:t>
            </w:r>
          </w:p>
        </w:tc>
        <w:tc>
          <w:tcPr>
            <w:tcW w:w="2160" w:type="dxa"/>
            <w:shd w:val="clear" w:color="auto" w:fill="auto"/>
          </w:tcPr>
          <w:p w:rsidR="00031258" w:rsidRPr="00C87A3A" w:rsidRDefault="00C31537"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9.12</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t xml:space="preserve">Встановлення </w:t>
            </w:r>
            <w:r w:rsidRPr="00C87A3A">
              <w:rPr>
                <w:rStyle w:val="af2"/>
                <w:b w:val="0"/>
              </w:rPr>
              <w:t>за погодженням з власниками</w:t>
            </w:r>
            <w:r w:rsidRPr="00C87A3A">
              <w:rPr>
                <w:rStyle w:val="af2"/>
              </w:rPr>
              <w:t xml:space="preserve"> </w:t>
            </w:r>
            <w:r w:rsidRPr="00C87A3A">
              <w:t xml:space="preserve">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 xml:space="preserve">Закон України </w:t>
            </w:r>
          </w:p>
          <w:p w:rsidR="00031258" w:rsidRPr="00C87A3A" w:rsidRDefault="00031258" w:rsidP="00DA340F">
            <w:pPr>
              <w:jc w:val="center"/>
              <w:rPr>
                <w:lang w:eastAsia="en-US"/>
              </w:rPr>
            </w:pPr>
            <w:r w:rsidRPr="00C87A3A">
              <w:rPr>
                <w:lang w:eastAsia="en-US"/>
              </w:rPr>
              <w:t>«Про місцеве самоврядування в Україні»</w:t>
            </w:r>
          </w:p>
        </w:tc>
        <w:tc>
          <w:tcPr>
            <w:tcW w:w="3600" w:type="dxa"/>
            <w:shd w:val="clear" w:color="auto" w:fill="DBE5F1" w:themeFill="accent1" w:themeFillTint="33"/>
          </w:tcPr>
          <w:p w:rsidR="00031258" w:rsidRPr="00C87A3A" w:rsidRDefault="00C31537" w:rsidP="0014545B">
            <w:pPr>
              <w:jc w:val="center"/>
              <w:rPr>
                <w:lang w:eastAsia="en-US"/>
              </w:rPr>
            </w:pPr>
            <w:r w:rsidRPr="00C87A3A">
              <w:rPr>
                <w:lang w:eastAsia="en-US"/>
              </w:rPr>
              <w:t>безоплатно</w:t>
            </w:r>
          </w:p>
        </w:tc>
        <w:tc>
          <w:tcPr>
            <w:tcW w:w="2160" w:type="dxa"/>
            <w:shd w:val="clear" w:color="auto" w:fill="auto"/>
          </w:tcPr>
          <w:p w:rsidR="00031258" w:rsidRPr="00C87A3A" w:rsidRDefault="00C31537" w:rsidP="000C0CFD">
            <w:pPr>
              <w:jc w:val="center"/>
              <w:rPr>
                <w:lang w:eastAsia="en-US"/>
              </w:rPr>
            </w:pPr>
            <w:r w:rsidRPr="00C87A3A">
              <w:rPr>
                <w:lang w:eastAsia="en-US"/>
              </w:rPr>
              <w:t>100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9.13</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r w:rsidRPr="00C87A3A">
              <w:rPr>
                <w:lang w:eastAsia="en-US"/>
              </w:rPr>
              <w:t>Надання згоди на розміщення на території села, селища, міста місць чи об’єктів для зберігання та захоронення відходів, сфера екологічного впливу функціонування яких включає відповідну адміністративно-територіальну одиницю</w:t>
            </w:r>
          </w:p>
        </w:tc>
        <w:tc>
          <w:tcPr>
            <w:tcW w:w="2506" w:type="dxa"/>
            <w:shd w:val="clear" w:color="auto" w:fill="EAF1DD" w:themeFill="accent3" w:themeFillTint="33"/>
            <w:vAlign w:val="center"/>
          </w:tcPr>
          <w:p w:rsidR="00031258" w:rsidRPr="00C87A3A" w:rsidRDefault="00031258" w:rsidP="00DA340F">
            <w:pPr>
              <w:jc w:val="center"/>
              <w:rPr>
                <w:lang w:eastAsia="en-US"/>
              </w:rPr>
            </w:pPr>
            <w:r w:rsidRPr="00C87A3A">
              <w:rPr>
                <w:lang w:eastAsia="en-US"/>
              </w:rPr>
              <w:t xml:space="preserve">Закон України </w:t>
            </w:r>
          </w:p>
          <w:p w:rsidR="00031258" w:rsidRPr="00C87A3A" w:rsidRDefault="00031258" w:rsidP="00DA340F">
            <w:pPr>
              <w:jc w:val="center"/>
              <w:rPr>
                <w:lang w:eastAsia="en-US"/>
              </w:rPr>
            </w:pPr>
            <w:r w:rsidRPr="00C87A3A">
              <w:rPr>
                <w:lang w:eastAsia="en-US"/>
              </w:rPr>
              <w:t>«Про відходи»</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456079" w:rsidP="000C0CFD">
            <w:pPr>
              <w:jc w:val="center"/>
              <w:rPr>
                <w:lang w:eastAsia="en-US"/>
              </w:rPr>
            </w:pPr>
            <w:r w:rsidRPr="00C87A3A">
              <w:rPr>
                <w:lang w:eastAsia="en-US"/>
              </w:rPr>
              <w:t>200</w:t>
            </w:r>
          </w:p>
        </w:tc>
      </w:tr>
      <w:tr w:rsidR="00031258" w:rsidRPr="00C87A3A" w:rsidTr="00C04368">
        <w:tc>
          <w:tcPr>
            <w:tcW w:w="810" w:type="dxa"/>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9.14</w:t>
            </w:r>
          </w:p>
        </w:tc>
        <w:tc>
          <w:tcPr>
            <w:tcW w:w="630" w:type="dxa"/>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shd w:val="clear" w:color="auto" w:fill="auto"/>
          </w:tcPr>
          <w:p w:rsidR="00031258" w:rsidRPr="00C87A3A" w:rsidRDefault="00031258" w:rsidP="00DA340F">
            <w:pPr>
              <w:rPr>
                <w:lang w:eastAsia="en-US"/>
              </w:rPr>
            </w:pPr>
            <w:bookmarkStart w:id="37" w:name="w213"/>
            <w:r w:rsidRPr="00C87A3A">
              <w:rPr>
                <w:lang w:eastAsia="en-US"/>
              </w:rPr>
              <w:t xml:space="preserve">Видача довідки про </w:t>
            </w:r>
            <w:r w:rsidRPr="00C87A3A">
              <w:rPr>
                <w:shd w:val="clear" w:color="auto" w:fill="FFFFFF"/>
              </w:rPr>
              <w:t xml:space="preserve">припинення ведення особистого селянського господарства або вихід з такого господарства </w:t>
            </w:r>
            <w:bookmarkEnd w:id="37"/>
          </w:p>
          <w:p w:rsidR="00031258" w:rsidRPr="00C87A3A" w:rsidRDefault="00031258" w:rsidP="00DA340F">
            <w:pPr>
              <w:rPr>
                <w:lang w:eastAsia="en-US"/>
              </w:rPr>
            </w:pPr>
          </w:p>
        </w:tc>
        <w:tc>
          <w:tcPr>
            <w:tcW w:w="2506" w:type="dxa"/>
            <w:shd w:val="clear" w:color="auto" w:fill="EAF1DD" w:themeFill="accent3" w:themeFillTint="33"/>
            <w:vAlign w:val="center"/>
          </w:tcPr>
          <w:p w:rsidR="00031258" w:rsidRPr="00C87A3A" w:rsidRDefault="00031258" w:rsidP="00A465B8">
            <w:pPr>
              <w:jc w:val="center"/>
              <w:rPr>
                <w:lang w:eastAsia="en-US"/>
              </w:rPr>
            </w:pPr>
            <w:r w:rsidRPr="00C87A3A">
              <w:rPr>
                <w:lang w:eastAsia="en-US"/>
              </w:rPr>
              <w:t>Закон України "Про особисте селянське господарство», Закон України «Про зайнятість населення»</w:t>
            </w:r>
          </w:p>
        </w:tc>
        <w:tc>
          <w:tcPr>
            <w:tcW w:w="3600" w:type="dxa"/>
            <w:shd w:val="clear" w:color="auto" w:fill="DBE5F1" w:themeFill="accent1" w:themeFillTint="33"/>
          </w:tcPr>
          <w:p w:rsidR="00031258" w:rsidRPr="00C87A3A" w:rsidRDefault="00031258" w:rsidP="0014545B">
            <w:pPr>
              <w:jc w:val="center"/>
              <w:rPr>
                <w:lang w:eastAsia="en-US"/>
              </w:rPr>
            </w:pPr>
          </w:p>
        </w:tc>
        <w:tc>
          <w:tcPr>
            <w:tcW w:w="2160" w:type="dxa"/>
            <w:shd w:val="clear" w:color="auto" w:fill="auto"/>
          </w:tcPr>
          <w:p w:rsidR="00031258" w:rsidRPr="00C87A3A" w:rsidRDefault="00C31537" w:rsidP="000C0CFD">
            <w:pPr>
              <w:jc w:val="center"/>
              <w:rPr>
                <w:lang w:eastAsia="en-US"/>
              </w:rPr>
            </w:pPr>
            <w:r w:rsidRPr="00C87A3A">
              <w:rPr>
                <w:lang w:eastAsia="en-US"/>
              </w:rPr>
              <w:t>20</w:t>
            </w:r>
          </w:p>
        </w:tc>
      </w:tr>
      <w:tr w:rsidR="00031258" w:rsidRPr="00C87A3A" w:rsidTr="00C04368">
        <w:tc>
          <w:tcPr>
            <w:tcW w:w="810" w:type="dxa"/>
            <w:tcBorders>
              <w:bottom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9.15</w:t>
            </w:r>
          </w:p>
        </w:tc>
        <w:tc>
          <w:tcPr>
            <w:tcW w:w="630" w:type="dxa"/>
            <w:tcBorders>
              <w:bottom w:val="single" w:sz="4" w:space="0" w:color="auto"/>
            </w:tcBorders>
            <w:shd w:val="clear" w:color="auto" w:fill="auto"/>
          </w:tcPr>
          <w:p w:rsidR="00031258" w:rsidRPr="00C87A3A" w:rsidRDefault="00031258" w:rsidP="00D46AC1">
            <w:pPr>
              <w:pStyle w:val="1"/>
              <w:ind w:hanging="659"/>
              <w:rPr>
                <w:rFonts w:ascii="Times New Roman" w:hAnsi="Times New Roman"/>
                <w:sz w:val="24"/>
                <w:szCs w:val="24"/>
              </w:rPr>
            </w:pPr>
          </w:p>
        </w:tc>
        <w:tc>
          <w:tcPr>
            <w:tcW w:w="4964" w:type="dxa"/>
            <w:tcBorders>
              <w:bottom w:val="single" w:sz="4" w:space="0" w:color="auto"/>
            </w:tcBorders>
            <w:shd w:val="clear" w:color="auto" w:fill="auto"/>
          </w:tcPr>
          <w:p w:rsidR="00031258" w:rsidRPr="00C87A3A" w:rsidRDefault="00031258" w:rsidP="00DA340F">
            <w:pPr>
              <w:rPr>
                <w:lang w:eastAsia="en-US"/>
              </w:rPr>
            </w:pPr>
            <w:r w:rsidRPr="00C87A3A">
              <w:rPr>
                <w:lang w:eastAsia="en-US"/>
              </w:rPr>
              <w:t>Видача довідки про наявність у фізичної особи земельних ділянок (форма 3ДФ)</w:t>
            </w:r>
          </w:p>
        </w:tc>
        <w:tc>
          <w:tcPr>
            <w:tcW w:w="2506" w:type="dxa"/>
            <w:tcBorders>
              <w:bottom w:val="single" w:sz="4" w:space="0" w:color="auto"/>
            </w:tcBorders>
            <w:shd w:val="clear" w:color="auto" w:fill="EAF1DD" w:themeFill="accent3" w:themeFillTint="33"/>
            <w:vAlign w:val="center"/>
          </w:tcPr>
          <w:p w:rsidR="00031258" w:rsidRPr="00C87A3A" w:rsidRDefault="00031258" w:rsidP="00DA340F">
            <w:pPr>
              <w:jc w:val="center"/>
              <w:rPr>
                <w:lang w:eastAsia="en-US"/>
              </w:rPr>
            </w:pPr>
            <w:r w:rsidRPr="00C87A3A">
              <w:rPr>
                <w:lang w:eastAsia="en-US"/>
              </w:rPr>
              <w:t>Наказ Міндоходів від 17.01.2014  № 32 «Про затвердження Порядку видачі довідки про наявність у фізичної особи земельних ділянок та її форми»</w:t>
            </w:r>
          </w:p>
        </w:tc>
        <w:tc>
          <w:tcPr>
            <w:tcW w:w="3600" w:type="dxa"/>
            <w:tcBorders>
              <w:bottom w:val="single" w:sz="4" w:space="0" w:color="auto"/>
            </w:tcBorders>
            <w:shd w:val="clear" w:color="auto" w:fill="DBE5F1" w:themeFill="accent1" w:themeFillTint="33"/>
          </w:tcPr>
          <w:p w:rsidR="00031258" w:rsidRPr="00C87A3A" w:rsidRDefault="008075D1" w:rsidP="0014545B">
            <w:pPr>
              <w:jc w:val="center"/>
              <w:rPr>
                <w:lang w:eastAsia="en-US"/>
              </w:rPr>
            </w:pPr>
            <w:r w:rsidRPr="00C87A3A">
              <w:rPr>
                <w:lang w:eastAsia="en-US"/>
              </w:rPr>
              <w:t>безоплатно</w:t>
            </w:r>
          </w:p>
        </w:tc>
        <w:tc>
          <w:tcPr>
            <w:tcW w:w="2160" w:type="dxa"/>
            <w:tcBorders>
              <w:bottom w:val="single" w:sz="4" w:space="0" w:color="auto"/>
            </w:tcBorders>
            <w:shd w:val="clear" w:color="auto" w:fill="auto"/>
          </w:tcPr>
          <w:p w:rsidR="00031258" w:rsidRPr="00C87A3A" w:rsidRDefault="008075D1" w:rsidP="000C0CFD">
            <w:pPr>
              <w:jc w:val="center"/>
              <w:rPr>
                <w:lang w:eastAsia="en-US"/>
              </w:rPr>
            </w:pPr>
            <w:r w:rsidRPr="00C87A3A">
              <w:rPr>
                <w:lang w:eastAsia="en-US"/>
              </w:rPr>
              <w:t>20</w:t>
            </w:r>
          </w:p>
        </w:tc>
      </w:tr>
      <w:tr w:rsidR="0003125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9.16</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hd w:val="clear" w:color="auto" w:fill="auto"/>
              <w:spacing w:line="240" w:lineRule="auto"/>
              <w:rPr>
                <w:sz w:val="24"/>
                <w:szCs w:val="24"/>
              </w:rPr>
            </w:pPr>
            <w:r w:rsidRPr="00C87A3A">
              <w:rPr>
                <w:sz w:val="24"/>
                <w:szCs w:val="24"/>
              </w:rPr>
              <w:t>Взяття громадян на соціальний квартирний облік</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31258" w:rsidRPr="00C87A3A" w:rsidRDefault="00031258" w:rsidP="00DA340F">
            <w:pPr>
              <w:pStyle w:val="af1"/>
              <w:shd w:val="clear" w:color="auto" w:fill="auto"/>
              <w:spacing w:line="240" w:lineRule="auto"/>
              <w:ind w:left="120"/>
              <w:jc w:val="center"/>
              <w:rPr>
                <w:sz w:val="24"/>
                <w:szCs w:val="24"/>
              </w:rPr>
            </w:pPr>
            <w:r w:rsidRPr="00C87A3A">
              <w:rPr>
                <w:sz w:val="24"/>
                <w:szCs w:val="24"/>
              </w:rPr>
              <w:t>Закон України “Про житловий фонд соціального призначення”</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pStyle w:val="af1"/>
              <w:shd w:val="clear" w:color="auto" w:fill="auto"/>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hd w:val="clear" w:color="auto" w:fill="auto"/>
              <w:spacing w:line="240" w:lineRule="auto"/>
              <w:jc w:val="center"/>
              <w:rPr>
                <w:sz w:val="24"/>
                <w:szCs w:val="24"/>
              </w:rPr>
            </w:pPr>
            <w:r w:rsidRPr="00C87A3A">
              <w:rPr>
                <w:sz w:val="24"/>
                <w:szCs w:val="24"/>
              </w:rPr>
              <w:t>0</w:t>
            </w:r>
          </w:p>
        </w:tc>
      </w:tr>
      <w:tr w:rsidR="0003125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9.17</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pacing w:line="240" w:lineRule="auto"/>
              <w:rPr>
                <w:sz w:val="24"/>
                <w:szCs w:val="24"/>
              </w:rPr>
            </w:pPr>
            <w:r w:rsidRPr="00C87A3A">
              <w:rPr>
                <w:sz w:val="24"/>
                <w:szCs w:val="24"/>
              </w:rPr>
              <w:t>Приватизація державного житлового фонду</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af1"/>
              <w:shd w:val="clear" w:color="auto" w:fill="auto"/>
              <w:spacing w:line="240" w:lineRule="auto"/>
              <w:ind w:left="120"/>
              <w:jc w:val="center"/>
              <w:rPr>
                <w:sz w:val="24"/>
                <w:szCs w:val="24"/>
              </w:rPr>
            </w:pPr>
            <w:r w:rsidRPr="00C87A3A">
              <w:rPr>
                <w:sz w:val="24"/>
                <w:szCs w:val="24"/>
              </w:rPr>
              <w:t>Закон України</w:t>
            </w:r>
          </w:p>
          <w:p w:rsidR="00031258" w:rsidRPr="00C87A3A" w:rsidRDefault="00031258" w:rsidP="001B22A7">
            <w:pPr>
              <w:pStyle w:val="af1"/>
              <w:shd w:val="clear" w:color="auto" w:fill="auto"/>
              <w:spacing w:line="240" w:lineRule="auto"/>
              <w:ind w:left="120"/>
              <w:jc w:val="center"/>
              <w:rPr>
                <w:sz w:val="24"/>
                <w:szCs w:val="24"/>
              </w:rPr>
            </w:pPr>
            <w:r w:rsidRPr="00C87A3A">
              <w:rPr>
                <w:sz w:val="24"/>
                <w:szCs w:val="24"/>
              </w:rPr>
              <w:t>«Про приватизацію державного житлового фонду»</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pStyle w:val="af1"/>
              <w:shd w:val="clear" w:color="auto" w:fill="auto"/>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hd w:val="clear" w:color="auto" w:fill="auto"/>
              <w:spacing w:line="240" w:lineRule="auto"/>
              <w:jc w:val="center"/>
              <w:rPr>
                <w:sz w:val="24"/>
                <w:szCs w:val="24"/>
              </w:rPr>
            </w:pPr>
            <w:r w:rsidRPr="00C87A3A">
              <w:rPr>
                <w:sz w:val="24"/>
                <w:szCs w:val="24"/>
              </w:rPr>
              <w:t>200</w:t>
            </w:r>
          </w:p>
        </w:tc>
      </w:tr>
      <w:tr w:rsidR="0003125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9.18</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hd w:val="clear" w:color="auto" w:fill="auto"/>
              <w:spacing w:line="240" w:lineRule="auto"/>
              <w:rPr>
                <w:sz w:val="24"/>
                <w:szCs w:val="24"/>
              </w:rPr>
            </w:pPr>
            <w:r w:rsidRPr="00C87A3A">
              <w:rPr>
                <w:sz w:val="24"/>
                <w:szCs w:val="24"/>
              </w:rPr>
              <w:t>Видача копії свідоцтва про право власності на державне приватизоване житло</w:t>
            </w:r>
          </w:p>
        </w:tc>
        <w:tc>
          <w:tcPr>
            <w:tcW w:w="250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31258" w:rsidRPr="00C87A3A" w:rsidRDefault="00031258" w:rsidP="00DA340F">
            <w:pPr>
              <w:pStyle w:val="af1"/>
              <w:shd w:val="clear" w:color="auto" w:fill="auto"/>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pStyle w:val="af1"/>
              <w:shd w:val="clear" w:color="auto" w:fill="auto"/>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hd w:val="clear" w:color="auto" w:fill="auto"/>
              <w:spacing w:line="240" w:lineRule="auto"/>
              <w:jc w:val="center"/>
              <w:rPr>
                <w:sz w:val="24"/>
                <w:szCs w:val="24"/>
              </w:rPr>
            </w:pPr>
            <w:r w:rsidRPr="00C87A3A">
              <w:rPr>
                <w:sz w:val="24"/>
                <w:szCs w:val="24"/>
              </w:rPr>
              <w:t>100</w:t>
            </w:r>
          </w:p>
        </w:tc>
      </w:tr>
      <w:tr w:rsidR="0003125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9.19</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hd w:val="clear" w:color="auto" w:fill="auto"/>
              <w:spacing w:line="240" w:lineRule="auto"/>
              <w:rPr>
                <w:sz w:val="24"/>
                <w:szCs w:val="24"/>
              </w:rPr>
            </w:pPr>
            <w:r w:rsidRPr="00C87A3A">
              <w:rPr>
                <w:sz w:val="24"/>
                <w:szCs w:val="24"/>
              </w:rPr>
              <w:t>Внесення змін до свідоцтва про право власності на державне приватизоване житло</w:t>
            </w:r>
          </w:p>
        </w:tc>
        <w:tc>
          <w:tcPr>
            <w:tcW w:w="250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31258" w:rsidRPr="00C87A3A" w:rsidRDefault="00031258" w:rsidP="00DA340F">
            <w:pPr>
              <w:pStyle w:val="af1"/>
              <w:shd w:val="clear" w:color="auto" w:fill="auto"/>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pStyle w:val="af1"/>
              <w:shd w:val="clear" w:color="auto" w:fill="auto"/>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hd w:val="clear" w:color="auto" w:fill="auto"/>
              <w:spacing w:line="240" w:lineRule="auto"/>
              <w:jc w:val="center"/>
              <w:rPr>
                <w:sz w:val="24"/>
                <w:szCs w:val="24"/>
              </w:rPr>
            </w:pPr>
            <w:r w:rsidRPr="00C87A3A">
              <w:rPr>
                <w:sz w:val="24"/>
                <w:szCs w:val="24"/>
              </w:rPr>
              <w:t>100</w:t>
            </w:r>
          </w:p>
        </w:tc>
      </w:tr>
      <w:tr w:rsidR="0003125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9.20</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hd w:val="clear" w:color="auto" w:fill="auto"/>
              <w:spacing w:line="240" w:lineRule="auto"/>
              <w:rPr>
                <w:sz w:val="24"/>
                <w:szCs w:val="24"/>
              </w:rPr>
            </w:pPr>
            <w:r w:rsidRPr="00C87A3A">
              <w:rPr>
                <w:sz w:val="24"/>
                <w:szCs w:val="24"/>
              </w:rPr>
              <w:t>Видача довідки про участь (неучасть)  в приватизації житла державного житлового фонду</w:t>
            </w:r>
          </w:p>
        </w:tc>
        <w:tc>
          <w:tcPr>
            <w:tcW w:w="250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031258" w:rsidRPr="00C87A3A" w:rsidRDefault="00031258" w:rsidP="00DA340F">
            <w:pPr>
              <w:pStyle w:val="af1"/>
              <w:shd w:val="clear" w:color="auto" w:fill="auto"/>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pStyle w:val="af1"/>
              <w:shd w:val="clear" w:color="auto" w:fill="auto"/>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hd w:val="clear" w:color="auto" w:fill="auto"/>
              <w:spacing w:line="240" w:lineRule="auto"/>
              <w:jc w:val="center"/>
              <w:rPr>
                <w:sz w:val="24"/>
                <w:szCs w:val="24"/>
              </w:rPr>
            </w:pPr>
            <w:r w:rsidRPr="00C87A3A">
              <w:rPr>
                <w:sz w:val="24"/>
                <w:szCs w:val="24"/>
              </w:rPr>
              <w:t>50</w:t>
            </w:r>
          </w:p>
        </w:tc>
      </w:tr>
      <w:tr w:rsidR="00031258" w:rsidRPr="00C87A3A" w:rsidTr="00C04368">
        <w:tblPrEx>
          <w:tblLook w:val="01E0" w:firstRow="1" w:lastRow="1" w:firstColumn="1" w:lastColumn="1" w:noHBand="0" w:noVBand="0"/>
        </w:tblPrEx>
        <w:trPr>
          <w:trHeight w:val="1004"/>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9.21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hd w:val="clear" w:color="auto" w:fill="auto"/>
              <w:spacing w:line="240" w:lineRule="auto"/>
              <w:rPr>
                <w:sz w:val="24"/>
                <w:szCs w:val="24"/>
              </w:rPr>
            </w:pPr>
            <w:r w:rsidRPr="00C87A3A">
              <w:rPr>
                <w:sz w:val="24"/>
                <w:szCs w:val="24"/>
              </w:rPr>
              <w:t>Видача охоронного свідоцтва (броні) на жиле приміщення державного і громадського житлового фонду</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af1"/>
              <w:shd w:val="clear" w:color="auto" w:fill="auto"/>
              <w:spacing w:line="240" w:lineRule="auto"/>
              <w:ind w:left="120"/>
              <w:jc w:val="center"/>
              <w:rPr>
                <w:sz w:val="24"/>
                <w:szCs w:val="24"/>
              </w:rPr>
            </w:pPr>
            <w:r w:rsidRPr="00C87A3A">
              <w:rPr>
                <w:sz w:val="24"/>
                <w:szCs w:val="24"/>
              </w:rPr>
              <w:t>Житловий кодекс</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pStyle w:val="af1"/>
              <w:shd w:val="clear" w:color="auto" w:fill="auto"/>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hd w:val="clear" w:color="auto" w:fill="auto"/>
              <w:spacing w:line="240" w:lineRule="auto"/>
              <w:jc w:val="center"/>
              <w:rPr>
                <w:sz w:val="24"/>
                <w:szCs w:val="24"/>
              </w:rPr>
            </w:pPr>
            <w:r w:rsidRPr="00C87A3A">
              <w:rPr>
                <w:sz w:val="24"/>
                <w:szCs w:val="24"/>
              </w:rPr>
              <w:t>100</w:t>
            </w:r>
          </w:p>
        </w:tc>
      </w:tr>
      <w:tr w:rsidR="0003125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9.22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af1"/>
              <w:shd w:val="clear" w:color="auto" w:fill="auto"/>
              <w:spacing w:line="240" w:lineRule="auto"/>
              <w:rPr>
                <w:sz w:val="24"/>
                <w:szCs w:val="24"/>
              </w:rPr>
            </w:pPr>
            <w:r w:rsidRPr="00C87A3A">
              <w:rPr>
                <w:sz w:val="24"/>
                <w:szCs w:val="24"/>
              </w:rPr>
              <w:t>Оформлення паспорта прив’язки тимчасової споруди для здійснення підприємницької діяльності</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pStyle w:val="af1"/>
              <w:spacing w:line="240" w:lineRule="auto"/>
              <w:ind w:left="120"/>
              <w:jc w:val="center"/>
              <w:rPr>
                <w:sz w:val="24"/>
                <w:szCs w:val="24"/>
              </w:rPr>
            </w:pPr>
            <w:r w:rsidRPr="00C87A3A">
              <w:rPr>
                <w:sz w:val="24"/>
                <w:szCs w:val="24"/>
              </w:rPr>
              <w:t>Закон України</w:t>
            </w:r>
          </w:p>
          <w:p w:rsidR="00031258" w:rsidRPr="00C87A3A" w:rsidRDefault="00031258" w:rsidP="00C04368">
            <w:pPr>
              <w:pStyle w:val="af1"/>
              <w:shd w:val="clear" w:color="auto" w:fill="EAF1DD" w:themeFill="accent3" w:themeFillTint="33"/>
              <w:spacing w:line="240" w:lineRule="auto"/>
              <w:ind w:left="120"/>
              <w:jc w:val="center"/>
              <w:rPr>
                <w:sz w:val="24"/>
                <w:szCs w:val="24"/>
              </w:rPr>
            </w:pPr>
            <w:r w:rsidRPr="00C87A3A">
              <w:rPr>
                <w:sz w:val="24"/>
                <w:szCs w:val="24"/>
              </w:rPr>
              <w:t>«Про регулювання містобудівної діяльності»</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8075D1" w:rsidP="00470A75">
            <w:pPr>
              <w:pStyle w:val="af1"/>
              <w:shd w:val="clear" w:color="auto" w:fill="DBE5F1" w:themeFill="accent1" w:themeFillTint="33"/>
              <w:tabs>
                <w:tab w:val="center" w:pos="1752"/>
                <w:tab w:val="right" w:pos="3384"/>
              </w:tabs>
              <w:spacing w:line="240" w:lineRule="auto"/>
              <w:ind w:left="120"/>
              <w:jc w:val="center"/>
              <w:rPr>
                <w:sz w:val="24"/>
                <w:szCs w:val="24"/>
              </w:rPr>
            </w:pPr>
            <w:r w:rsidRPr="00C87A3A">
              <w:rPr>
                <w:sz w:val="24"/>
                <w:szCs w:val="24"/>
              </w:rPr>
              <w:t>безоплатно</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8075D1" w:rsidP="000C0CFD">
            <w:pPr>
              <w:pStyle w:val="af1"/>
              <w:spacing w:line="240" w:lineRule="auto"/>
              <w:jc w:val="center"/>
              <w:rPr>
                <w:sz w:val="24"/>
                <w:szCs w:val="24"/>
              </w:rPr>
            </w:pPr>
            <w:r w:rsidRPr="00C87A3A">
              <w:rPr>
                <w:sz w:val="24"/>
                <w:szCs w:val="24"/>
              </w:rPr>
              <w:t>200-1000</w:t>
            </w:r>
          </w:p>
        </w:tc>
      </w:tr>
      <w:tr w:rsidR="0003125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9.23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r w:rsidRPr="00C87A3A">
              <w:t>Надання дозволу на порушення об’єктів благоустрою</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jc w:val="center"/>
            </w:pPr>
            <w:r w:rsidRPr="00C87A3A">
              <w:t>Закон України</w:t>
            </w:r>
          </w:p>
          <w:p w:rsidR="00031258" w:rsidRPr="00C87A3A" w:rsidRDefault="00031258" w:rsidP="001B22A7">
            <w:pPr>
              <w:jc w:val="center"/>
            </w:pPr>
            <w:r w:rsidRPr="00C87A3A">
              <w:t>«Про благоустрій населених пунктів»</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991E02" w:rsidP="0014545B">
            <w:pPr>
              <w:jc w:val="center"/>
            </w:pPr>
            <w:r w:rsidRPr="00C87A3A">
              <w:t>безоплатно</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991E02" w:rsidP="000C0CFD">
            <w:pPr>
              <w:jc w:val="center"/>
            </w:pPr>
            <w:r w:rsidRPr="00C87A3A">
              <w:t>200-1000</w:t>
            </w:r>
          </w:p>
        </w:tc>
      </w:tr>
      <w:tr w:rsidR="00031258" w:rsidRPr="00C87A3A" w:rsidTr="00C04368">
        <w:tblPrEx>
          <w:tblLook w:val="01E0" w:firstRow="1" w:lastRow="1" w:firstColumn="1" w:lastColumn="1" w:noHBand="0" w:noVBand="0"/>
        </w:tblPrEx>
        <w:trPr>
          <w:trHeight w:val="1124"/>
        </w:trPr>
        <w:tc>
          <w:tcPr>
            <w:tcW w:w="81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F45B8" w:rsidP="000F45B8">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9.24</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031258" w:rsidP="00DA340F">
            <w:r w:rsidRPr="00C87A3A">
              <w:t xml:space="preserve">Погодження відчуження або передачі пам’яток місцевого значення їхніми власниками чи уповноваженими ними органами іншим особам у володіння, користування або управління </w:t>
            </w:r>
          </w:p>
        </w:tc>
        <w:tc>
          <w:tcPr>
            <w:tcW w:w="25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31258" w:rsidRPr="00C87A3A" w:rsidRDefault="00031258" w:rsidP="001B22A7">
            <w:pPr>
              <w:jc w:val="center"/>
              <w:rPr>
                <w:bCs/>
              </w:rPr>
            </w:pPr>
            <w:r w:rsidRPr="00C87A3A">
              <w:rPr>
                <w:bCs/>
              </w:rPr>
              <w:t>Закон України</w:t>
            </w:r>
          </w:p>
          <w:p w:rsidR="00031258" w:rsidRPr="00C87A3A" w:rsidRDefault="00031258" w:rsidP="001B22A7">
            <w:pPr>
              <w:jc w:val="center"/>
            </w:pPr>
            <w:r w:rsidRPr="00C87A3A">
              <w:rPr>
                <w:bCs/>
              </w:rPr>
              <w:t>«Про охорону культурної спадщини»</w:t>
            </w: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31258" w:rsidRPr="00C87A3A" w:rsidRDefault="00031258" w:rsidP="0014545B">
            <w:pPr>
              <w:jc w:val="center"/>
              <w:rPr>
                <w:bC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031258" w:rsidRPr="00C87A3A" w:rsidRDefault="00991E02" w:rsidP="000C0CFD">
            <w:pPr>
              <w:jc w:val="center"/>
              <w:rPr>
                <w:bCs/>
              </w:rPr>
            </w:pPr>
            <w:r w:rsidRPr="00C87A3A">
              <w:rPr>
                <w:bCs/>
              </w:rPr>
              <w:t>200-1000</w:t>
            </w:r>
          </w:p>
        </w:tc>
      </w:tr>
      <w:tr w:rsidR="00031258" w:rsidRPr="00C87A3A" w:rsidTr="0054219F">
        <w:tc>
          <w:tcPr>
            <w:tcW w:w="810" w:type="dxa"/>
            <w:tcBorders>
              <w:top w:val="single" w:sz="4" w:space="0" w:color="auto"/>
            </w:tcBorders>
            <w:shd w:val="clear" w:color="auto" w:fill="auto"/>
          </w:tcPr>
          <w:p w:rsidR="00031258" w:rsidRPr="00C87A3A" w:rsidRDefault="00031258" w:rsidP="00DA340F">
            <w:pPr>
              <w:rPr>
                <w:b/>
                <w:lang w:eastAsia="en-US"/>
              </w:rPr>
            </w:pPr>
          </w:p>
        </w:tc>
        <w:tc>
          <w:tcPr>
            <w:tcW w:w="8100" w:type="dxa"/>
            <w:gridSpan w:val="3"/>
            <w:tcBorders>
              <w:top w:val="single" w:sz="4" w:space="0" w:color="auto"/>
            </w:tcBorders>
            <w:shd w:val="clear" w:color="auto" w:fill="auto"/>
          </w:tcPr>
          <w:p w:rsidR="00031258" w:rsidRPr="00C87A3A" w:rsidRDefault="00031258" w:rsidP="00DA340F">
            <w:pPr>
              <w:rPr>
                <w:b/>
                <w:lang w:eastAsia="en-US"/>
              </w:rPr>
            </w:pPr>
            <w:r w:rsidRPr="00C87A3A">
              <w:rPr>
                <w:b/>
                <w:lang w:eastAsia="en-US"/>
              </w:rPr>
              <w:t xml:space="preserve">                                       </w:t>
            </w:r>
          </w:p>
          <w:p w:rsidR="00031258" w:rsidRPr="00C87A3A" w:rsidRDefault="00EE2328" w:rsidP="00DA340F">
            <w:pPr>
              <w:jc w:val="center"/>
              <w:rPr>
                <w:b/>
                <w:lang w:eastAsia="en-US"/>
              </w:rPr>
            </w:pPr>
            <w:r w:rsidRPr="00C87A3A">
              <w:rPr>
                <w:b/>
                <w:lang w:eastAsia="en-US"/>
              </w:rPr>
              <w:t xml:space="preserve">10. </w:t>
            </w:r>
            <w:r w:rsidR="00031258" w:rsidRPr="00C87A3A">
              <w:rPr>
                <w:b/>
                <w:lang w:eastAsia="en-US"/>
              </w:rPr>
              <w:t>ПОСЛУГИ ПЕНСІЙНОГО ФОНДУ</w:t>
            </w:r>
          </w:p>
          <w:p w:rsidR="00031258" w:rsidRPr="00C87A3A" w:rsidRDefault="00031258" w:rsidP="00DA340F">
            <w:pPr>
              <w:jc w:val="center"/>
              <w:rPr>
                <w:b/>
                <w:lang w:eastAsia="en-US"/>
              </w:rPr>
            </w:pPr>
          </w:p>
        </w:tc>
        <w:tc>
          <w:tcPr>
            <w:tcW w:w="3600" w:type="dxa"/>
            <w:tcBorders>
              <w:top w:val="single" w:sz="4" w:space="0" w:color="auto"/>
            </w:tcBorders>
            <w:shd w:val="clear" w:color="auto" w:fill="DBE5F1" w:themeFill="accent1" w:themeFillTint="33"/>
          </w:tcPr>
          <w:p w:rsidR="00031258" w:rsidRPr="00C87A3A" w:rsidRDefault="00EE2328" w:rsidP="0014545B">
            <w:pPr>
              <w:jc w:val="center"/>
              <w:rPr>
                <w:lang w:eastAsia="en-US"/>
              </w:rPr>
            </w:pPr>
            <w:r w:rsidRPr="00C87A3A">
              <w:rPr>
                <w:lang w:eastAsia="en-US"/>
              </w:rPr>
              <w:t>безоплатно</w:t>
            </w:r>
          </w:p>
        </w:tc>
        <w:tc>
          <w:tcPr>
            <w:tcW w:w="2160" w:type="dxa"/>
            <w:tcBorders>
              <w:top w:val="single" w:sz="4" w:space="0" w:color="auto"/>
            </w:tcBorders>
            <w:shd w:val="clear" w:color="auto" w:fill="auto"/>
          </w:tcPr>
          <w:p w:rsidR="00031258" w:rsidRPr="00C87A3A" w:rsidRDefault="00EE2328" w:rsidP="000C0CFD">
            <w:pPr>
              <w:jc w:val="center"/>
              <w:rPr>
                <w:lang w:eastAsia="en-US"/>
              </w:rPr>
            </w:pPr>
            <w:r w:rsidRPr="00C87A3A">
              <w:rPr>
                <w:lang w:eastAsia="en-US"/>
              </w:rPr>
              <w:t>безоплатно</w:t>
            </w:r>
          </w:p>
        </w:tc>
      </w:tr>
      <w:tr w:rsidR="00EE2328" w:rsidRPr="00C87A3A" w:rsidTr="0054219F">
        <w:tc>
          <w:tcPr>
            <w:tcW w:w="810" w:type="dxa"/>
            <w:tcBorders>
              <w:top w:val="single" w:sz="4" w:space="0" w:color="auto"/>
              <w:bottom w:val="single" w:sz="4" w:space="0" w:color="auto"/>
            </w:tcBorders>
            <w:shd w:val="clear" w:color="auto" w:fill="auto"/>
          </w:tcPr>
          <w:p w:rsidR="00EE2328" w:rsidRPr="00C87A3A" w:rsidRDefault="00EE2328" w:rsidP="00DA340F">
            <w:pPr>
              <w:rPr>
                <w:b/>
                <w:lang w:eastAsia="en-US"/>
              </w:rPr>
            </w:pPr>
          </w:p>
        </w:tc>
        <w:tc>
          <w:tcPr>
            <w:tcW w:w="8100" w:type="dxa"/>
            <w:gridSpan w:val="3"/>
            <w:tcBorders>
              <w:top w:val="single" w:sz="4" w:space="0" w:color="auto"/>
              <w:bottom w:val="single" w:sz="4" w:space="0" w:color="auto"/>
            </w:tcBorders>
            <w:shd w:val="clear" w:color="auto" w:fill="auto"/>
          </w:tcPr>
          <w:p w:rsidR="00EE2328" w:rsidRPr="00C87A3A" w:rsidRDefault="00EE2328" w:rsidP="00EE2328">
            <w:pPr>
              <w:tabs>
                <w:tab w:val="left" w:pos="456"/>
              </w:tabs>
              <w:ind w:left="314" w:hanging="287"/>
              <w:jc w:val="center"/>
              <w:rPr>
                <w:b/>
              </w:rPr>
            </w:pPr>
            <w:r w:rsidRPr="00C87A3A">
              <w:rPr>
                <w:b/>
              </w:rPr>
              <w:t xml:space="preserve">11. АДМІНІСТРАТИВНІ ПОСЛУГИ СОЦІАЛЬНОГО ХАРАКТЕРУ </w:t>
            </w:r>
          </w:p>
          <w:p w:rsidR="00EE2328" w:rsidRPr="00C87A3A" w:rsidRDefault="00EE2328" w:rsidP="00DA340F">
            <w:pPr>
              <w:rPr>
                <w:b/>
                <w:lang w:eastAsia="en-US"/>
              </w:rPr>
            </w:pPr>
          </w:p>
        </w:tc>
        <w:tc>
          <w:tcPr>
            <w:tcW w:w="3600" w:type="dxa"/>
            <w:tcBorders>
              <w:top w:val="single" w:sz="4" w:space="0" w:color="auto"/>
              <w:bottom w:val="single" w:sz="4" w:space="0" w:color="auto"/>
            </w:tcBorders>
            <w:shd w:val="clear" w:color="auto" w:fill="DBE5F1" w:themeFill="accent1" w:themeFillTint="33"/>
          </w:tcPr>
          <w:p w:rsidR="00EE2328" w:rsidRPr="00C87A3A" w:rsidRDefault="00EE2328" w:rsidP="0014545B">
            <w:pPr>
              <w:jc w:val="center"/>
              <w:rPr>
                <w:lang w:eastAsia="en-US"/>
              </w:rPr>
            </w:pPr>
            <w:r w:rsidRPr="00C87A3A">
              <w:rPr>
                <w:lang w:eastAsia="en-US"/>
              </w:rPr>
              <w:t>безоплатно</w:t>
            </w:r>
          </w:p>
        </w:tc>
        <w:tc>
          <w:tcPr>
            <w:tcW w:w="2160" w:type="dxa"/>
            <w:tcBorders>
              <w:top w:val="single" w:sz="4" w:space="0" w:color="auto"/>
              <w:bottom w:val="single" w:sz="4" w:space="0" w:color="auto"/>
            </w:tcBorders>
            <w:shd w:val="clear" w:color="auto" w:fill="auto"/>
          </w:tcPr>
          <w:p w:rsidR="00EE2328" w:rsidRPr="00C87A3A" w:rsidRDefault="00EE2328" w:rsidP="000C0CFD">
            <w:pPr>
              <w:jc w:val="center"/>
              <w:rPr>
                <w:lang w:eastAsia="en-US"/>
              </w:rPr>
            </w:pPr>
            <w:r w:rsidRPr="00C87A3A">
              <w:rPr>
                <w:lang w:eastAsia="en-US"/>
              </w:rPr>
              <w:t>безоплатно</w:t>
            </w:r>
          </w:p>
        </w:tc>
      </w:tr>
      <w:tr w:rsidR="00456079" w:rsidRPr="00C87A3A" w:rsidTr="0054219F">
        <w:tc>
          <w:tcPr>
            <w:tcW w:w="810" w:type="dxa"/>
            <w:tcBorders>
              <w:top w:val="single" w:sz="4" w:space="0" w:color="auto"/>
            </w:tcBorders>
            <w:shd w:val="clear" w:color="auto" w:fill="auto"/>
          </w:tcPr>
          <w:p w:rsidR="00456079" w:rsidRPr="00C87A3A" w:rsidRDefault="00456079" w:rsidP="00DA340F">
            <w:pPr>
              <w:rPr>
                <w:b/>
                <w:lang w:eastAsia="en-US"/>
              </w:rPr>
            </w:pPr>
          </w:p>
        </w:tc>
        <w:tc>
          <w:tcPr>
            <w:tcW w:w="8100" w:type="dxa"/>
            <w:gridSpan w:val="3"/>
            <w:tcBorders>
              <w:top w:val="single" w:sz="4" w:space="0" w:color="auto"/>
            </w:tcBorders>
            <w:shd w:val="clear" w:color="auto" w:fill="auto"/>
          </w:tcPr>
          <w:p w:rsidR="00456079" w:rsidRPr="00C87A3A" w:rsidRDefault="00385B32" w:rsidP="00EE2328">
            <w:pPr>
              <w:tabs>
                <w:tab w:val="left" w:pos="456"/>
              </w:tabs>
              <w:ind w:left="314" w:hanging="287"/>
              <w:jc w:val="center"/>
              <w:rPr>
                <w:b/>
              </w:rPr>
            </w:pPr>
            <w:r w:rsidRPr="00C87A3A">
              <w:rPr>
                <w:b/>
              </w:rPr>
              <w:t>12. Послуги у сфері реєстрації транспортних засобів та видачі посвідчення водія</w:t>
            </w:r>
          </w:p>
        </w:tc>
        <w:tc>
          <w:tcPr>
            <w:tcW w:w="3600" w:type="dxa"/>
            <w:tcBorders>
              <w:top w:val="single" w:sz="4" w:space="0" w:color="auto"/>
            </w:tcBorders>
            <w:shd w:val="clear" w:color="auto" w:fill="DBE5F1" w:themeFill="accent1" w:themeFillTint="33"/>
          </w:tcPr>
          <w:p w:rsidR="00456079" w:rsidRPr="00C87A3A" w:rsidRDefault="00456079" w:rsidP="0014545B">
            <w:pPr>
              <w:jc w:val="center"/>
              <w:rPr>
                <w:lang w:eastAsia="en-US"/>
              </w:rPr>
            </w:pPr>
          </w:p>
        </w:tc>
        <w:tc>
          <w:tcPr>
            <w:tcW w:w="2160" w:type="dxa"/>
            <w:tcBorders>
              <w:top w:val="single" w:sz="4" w:space="0" w:color="auto"/>
            </w:tcBorders>
            <w:shd w:val="clear" w:color="auto" w:fill="auto"/>
          </w:tcPr>
          <w:p w:rsidR="00456079" w:rsidRPr="00C87A3A" w:rsidRDefault="00456079" w:rsidP="000C0CFD">
            <w:pPr>
              <w:jc w:val="center"/>
              <w:rPr>
                <w:lang w:eastAsia="en-US"/>
              </w:rPr>
            </w:pPr>
          </w:p>
        </w:tc>
      </w:tr>
      <w:tr w:rsidR="00F6265F" w:rsidRPr="00C87A3A" w:rsidTr="0054219F">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F6265F" w:rsidRPr="00C87A3A" w:rsidRDefault="004A4DAE"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6265F" w:rsidRPr="00C87A3A" w:rsidRDefault="00F6265F"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F6265F" w:rsidRPr="00C87A3A" w:rsidRDefault="00F6265F" w:rsidP="0054219F">
            <w:pPr>
              <w:pStyle w:val="af1"/>
              <w:shd w:val="clear" w:color="auto" w:fill="auto"/>
              <w:spacing w:line="240" w:lineRule="auto"/>
              <w:rPr>
                <w:sz w:val="24"/>
                <w:szCs w:val="24"/>
              </w:rPr>
            </w:pPr>
            <w:r w:rsidRPr="00C87A3A">
              <w:rPr>
                <w:bCs/>
                <w:iCs/>
                <w:sz w:val="24"/>
                <w:szCs w:val="24"/>
              </w:rPr>
              <w:t>Видача посвідчення водія на право керування транспортними засобами після закінчення навчального закладу та складення іспитів</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rsidR="00F6265F" w:rsidRPr="00C87A3A" w:rsidRDefault="00F6265F" w:rsidP="0054219F">
            <w:pPr>
              <w:pStyle w:val="af1"/>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7088F" w:rsidRPr="00C87A3A" w:rsidRDefault="00F6265F" w:rsidP="00470A75">
            <w:pPr>
              <w:pStyle w:val="af1"/>
              <w:shd w:val="clear" w:color="auto" w:fill="DBE5F1" w:themeFill="accent1" w:themeFillTint="33"/>
              <w:spacing w:line="240" w:lineRule="auto"/>
              <w:ind w:left="120"/>
              <w:jc w:val="center"/>
              <w:rPr>
                <w:sz w:val="20"/>
                <w:szCs w:val="20"/>
              </w:rPr>
            </w:pPr>
            <w:r w:rsidRPr="00C87A3A">
              <w:rPr>
                <w:sz w:val="20"/>
                <w:szCs w:val="20"/>
              </w:rPr>
              <w:t>26 грн + ПДВ та вартість бланка</w:t>
            </w:r>
          </w:p>
          <w:p w:rsidR="00F6265F" w:rsidRPr="00C87A3A" w:rsidRDefault="0047088F" w:rsidP="00470A75">
            <w:pPr>
              <w:pStyle w:val="af1"/>
              <w:shd w:val="clear" w:color="auto" w:fill="DBE5F1" w:themeFill="accent1" w:themeFillTint="33"/>
              <w:spacing w:line="240" w:lineRule="auto"/>
              <w:ind w:left="120"/>
              <w:jc w:val="center"/>
              <w:rPr>
                <w:sz w:val="24"/>
                <w:szCs w:val="24"/>
              </w:rPr>
            </w:pPr>
            <w:r w:rsidRPr="00C87A3A">
              <w:rPr>
                <w:sz w:val="24"/>
                <w:szCs w:val="24"/>
              </w:rPr>
              <w:t>(</w:t>
            </w:r>
            <w:r w:rsidR="004A4DAE" w:rsidRPr="00C87A3A">
              <w:rPr>
                <w:sz w:val="24"/>
                <w:szCs w:val="24"/>
              </w:rPr>
              <w:t xml:space="preserve">разом </w:t>
            </w:r>
            <w:r w:rsidR="00A01432" w:rsidRPr="00C87A3A">
              <w:rPr>
                <w:rFonts w:ascii="Helvetica Neue" w:hAnsi="Helvetica Neue"/>
                <w:bCs/>
                <w:sz w:val="24"/>
                <w:szCs w:val="24"/>
              </w:rPr>
              <w:t>245</w:t>
            </w:r>
            <w:r w:rsidRPr="00C87A3A">
              <w:rPr>
                <w:rFonts w:ascii="Helvetica Neue" w:hAnsi="Helvetica Neue"/>
                <w:bCs/>
                <w:sz w:val="24"/>
                <w:szCs w:val="24"/>
              </w:rPr>
              <w:t xml:space="preserve"> грн</w:t>
            </w:r>
            <w:r w:rsidRPr="00C87A3A">
              <w:rPr>
                <w:rFonts w:ascii="Helvetica Neue" w:hAnsi="Helvetica Neue"/>
                <w:bCs/>
                <w:sz w:val="18"/>
                <w:szCs w:val="18"/>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F6265F" w:rsidRPr="00C87A3A" w:rsidRDefault="0047088F" w:rsidP="000C0CFD">
            <w:pPr>
              <w:pStyle w:val="af1"/>
              <w:spacing w:line="240" w:lineRule="auto"/>
              <w:jc w:val="center"/>
              <w:rPr>
                <w:sz w:val="24"/>
                <w:szCs w:val="24"/>
              </w:rPr>
            </w:pPr>
            <w:r w:rsidRPr="00C87A3A">
              <w:rPr>
                <w:sz w:val="24"/>
                <w:szCs w:val="24"/>
              </w:rPr>
              <w:t>250</w:t>
            </w:r>
          </w:p>
        </w:tc>
      </w:tr>
      <w:tr w:rsidR="00C0436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EC3661">
            <w:pPr>
              <w:pStyle w:val="af1"/>
              <w:shd w:val="clear" w:color="auto" w:fill="auto"/>
              <w:spacing w:line="240" w:lineRule="auto"/>
              <w:rPr>
                <w:b/>
                <w:bCs/>
                <w:i/>
                <w:iCs/>
                <w:sz w:val="24"/>
                <w:szCs w:val="24"/>
              </w:rPr>
            </w:pPr>
            <w:r w:rsidRPr="00C87A3A">
              <w:rPr>
                <w:sz w:val="24"/>
                <w:szCs w:val="24"/>
              </w:rPr>
              <w:t>О</w:t>
            </w:r>
            <w:r w:rsidRPr="0047088F">
              <w:rPr>
                <w:sz w:val="24"/>
                <w:szCs w:val="24"/>
              </w:rPr>
              <w:t xml:space="preserve">бмін посвідчення водія на право керування транспортними засобами на посвідчення у разі відкриття іншої категорії (зі складанням іспитів) </w:t>
            </w:r>
          </w:p>
        </w:tc>
        <w:tc>
          <w:tcPr>
            <w:tcW w:w="2506" w:type="dxa"/>
            <w:vMerge w:val="restart"/>
            <w:tcBorders>
              <w:top w:val="single" w:sz="4" w:space="0" w:color="auto"/>
              <w:left w:val="single" w:sz="4" w:space="0" w:color="auto"/>
              <w:right w:val="single" w:sz="4" w:space="0" w:color="auto"/>
            </w:tcBorders>
            <w:shd w:val="clear" w:color="auto" w:fill="EAF1DD" w:themeFill="accent3" w:themeFillTint="33"/>
            <w:vAlign w:val="center"/>
          </w:tcPr>
          <w:p w:rsidR="00C04368" w:rsidRPr="00C87A3A" w:rsidRDefault="00C04368" w:rsidP="0054219F">
            <w:pPr>
              <w:pStyle w:val="af1"/>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470A75">
            <w:pPr>
              <w:pStyle w:val="af1"/>
              <w:shd w:val="clear" w:color="auto" w:fill="DBE5F1" w:themeFill="accent1" w:themeFillTint="33"/>
              <w:spacing w:line="240" w:lineRule="auto"/>
              <w:ind w:left="120"/>
              <w:jc w:val="center"/>
              <w:rPr>
                <w:sz w:val="20"/>
                <w:szCs w:val="20"/>
              </w:rPr>
            </w:pPr>
            <w:r w:rsidRPr="00C87A3A">
              <w:rPr>
                <w:sz w:val="20"/>
                <w:szCs w:val="20"/>
              </w:rPr>
              <w:t>26 грн + ПДВ та вартість бланка</w:t>
            </w:r>
          </w:p>
          <w:p w:rsidR="00C04368" w:rsidRPr="00C87A3A" w:rsidRDefault="00C04368" w:rsidP="00470A75">
            <w:pPr>
              <w:pStyle w:val="af1"/>
              <w:shd w:val="clear" w:color="auto" w:fill="DBE5F1" w:themeFill="accent1" w:themeFillTint="33"/>
              <w:spacing w:line="240" w:lineRule="auto"/>
              <w:ind w:left="120"/>
              <w:jc w:val="center"/>
              <w:rPr>
                <w:sz w:val="24"/>
                <w:szCs w:val="24"/>
              </w:rPr>
            </w:pPr>
            <w:r w:rsidRPr="00C87A3A">
              <w:rPr>
                <w:sz w:val="24"/>
                <w:szCs w:val="24"/>
              </w:rPr>
              <w:t xml:space="preserve">(разом </w:t>
            </w:r>
            <w:r w:rsidRPr="00C87A3A">
              <w:rPr>
                <w:bCs/>
                <w:sz w:val="24"/>
                <w:szCs w:val="24"/>
              </w:rPr>
              <w:t>245 грн)</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pStyle w:val="af1"/>
              <w:spacing w:line="240" w:lineRule="auto"/>
              <w:jc w:val="center"/>
              <w:rPr>
                <w:sz w:val="24"/>
                <w:szCs w:val="24"/>
              </w:rPr>
            </w:pPr>
            <w:r w:rsidRPr="00C87A3A">
              <w:rPr>
                <w:sz w:val="24"/>
                <w:szCs w:val="24"/>
              </w:rPr>
              <w:t>250</w:t>
            </w:r>
          </w:p>
        </w:tc>
      </w:tr>
      <w:tr w:rsidR="00C0436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af1"/>
              <w:shd w:val="clear" w:color="auto" w:fill="auto"/>
              <w:spacing w:line="240" w:lineRule="auto"/>
              <w:rPr>
                <w:bCs/>
                <w:i/>
                <w:iCs/>
                <w:sz w:val="24"/>
                <w:szCs w:val="24"/>
              </w:rPr>
            </w:pPr>
            <w:r w:rsidRPr="00C87A3A">
              <w:rPr>
                <w:bCs/>
                <w:sz w:val="24"/>
                <w:szCs w:val="24"/>
              </w:rPr>
              <w:t>Обмін</w:t>
            </w:r>
            <w:r w:rsidRPr="0047088F">
              <w:rPr>
                <w:sz w:val="24"/>
                <w:szCs w:val="24"/>
              </w:rPr>
              <w:t> посвідчення водія на право керування транспортними засобами (виданого </w:t>
            </w:r>
            <w:r w:rsidRPr="00C87A3A">
              <w:rPr>
                <w:bCs/>
                <w:sz w:val="24"/>
                <w:szCs w:val="24"/>
              </w:rPr>
              <w:t>вперше строком дії на 2 роки</w:t>
            </w:r>
            <w:r w:rsidRPr="0047088F">
              <w:rPr>
                <w:sz w:val="24"/>
                <w:szCs w:val="24"/>
              </w:rPr>
              <w:t>, старого на нове</w:t>
            </w:r>
            <w:r w:rsidRPr="00C87A3A">
              <w:rPr>
                <w:sz w:val="24"/>
                <w:szCs w:val="24"/>
              </w:rPr>
              <w:t xml:space="preserve"> </w:t>
            </w:r>
            <w:r w:rsidRPr="0047088F">
              <w:rPr>
                <w:sz w:val="24"/>
                <w:szCs w:val="24"/>
              </w:rPr>
              <w:t>або у разі знищення)</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54219F">
            <w:pPr>
              <w:pStyle w:val="af1"/>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47088F" w:rsidRDefault="00C04368" w:rsidP="00470A75">
            <w:pPr>
              <w:shd w:val="clear" w:color="auto" w:fill="DBE5F1" w:themeFill="accent1" w:themeFillTint="33"/>
              <w:spacing w:before="100" w:beforeAutospacing="1" w:after="100" w:afterAutospacing="1"/>
              <w:ind w:left="360"/>
              <w:jc w:val="center"/>
              <w:rPr>
                <w:lang w:eastAsia="uk-UA"/>
              </w:rPr>
            </w:pPr>
            <w:r w:rsidRPr="00C87A3A">
              <w:rPr>
                <w:bCs/>
                <w:lang w:eastAsia="uk-UA"/>
              </w:rPr>
              <w:t>219 грн</w:t>
            </w:r>
          </w:p>
          <w:p w:rsidR="00C04368" w:rsidRPr="00C87A3A" w:rsidRDefault="00C04368" w:rsidP="00470A75">
            <w:pPr>
              <w:pStyle w:val="af1"/>
              <w:shd w:val="clear" w:color="auto" w:fill="DBE5F1" w:themeFill="accent1" w:themeFillTint="33"/>
              <w:spacing w:line="240" w:lineRule="auto"/>
              <w:ind w:left="120"/>
              <w:jc w:val="cente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pStyle w:val="af1"/>
              <w:spacing w:line="240" w:lineRule="auto"/>
              <w:jc w:val="center"/>
              <w:rPr>
                <w:sz w:val="24"/>
                <w:szCs w:val="24"/>
              </w:rPr>
            </w:pPr>
            <w:r w:rsidRPr="00C87A3A">
              <w:rPr>
                <w:sz w:val="24"/>
                <w:szCs w:val="24"/>
              </w:rPr>
              <w:t>220</w:t>
            </w:r>
          </w:p>
        </w:tc>
      </w:tr>
      <w:tr w:rsidR="00C0436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12.4</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af1"/>
              <w:shd w:val="clear" w:color="auto" w:fill="auto"/>
              <w:spacing w:line="240" w:lineRule="auto"/>
              <w:rPr>
                <w:sz w:val="24"/>
                <w:szCs w:val="24"/>
              </w:rPr>
            </w:pPr>
            <w:r w:rsidRPr="00C87A3A">
              <w:rPr>
                <w:bCs/>
                <w:iCs/>
                <w:sz w:val="24"/>
                <w:szCs w:val="24"/>
              </w:rPr>
              <w:t>Повторне прийняття іспитів зі знання Правил дорожнього руху та навичок керування транспортними засобами</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54219F">
            <w:pPr>
              <w:pStyle w:val="af1"/>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470A75">
            <w:pPr>
              <w:pStyle w:val="af1"/>
              <w:shd w:val="clear" w:color="auto" w:fill="DBE5F1" w:themeFill="accent1" w:themeFillTint="33"/>
              <w:spacing w:line="240" w:lineRule="auto"/>
              <w:ind w:left="120"/>
              <w:jc w:val="center"/>
              <w:rPr>
                <w:sz w:val="24"/>
                <w:szCs w:val="24"/>
              </w:rPr>
            </w:pPr>
            <w:r w:rsidRPr="00C87A3A">
              <w:rPr>
                <w:sz w:val="24"/>
                <w:szCs w:val="24"/>
              </w:rPr>
              <w:t>26 грн + ПДВ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pStyle w:val="af1"/>
              <w:spacing w:line="240" w:lineRule="auto"/>
              <w:jc w:val="center"/>
              <w:rPr>
                <w:sz w:val="24"/>
                <w:szCs w:val="24"/>
              </w:rPr>
            </w:pPr>
            <w:r w:rsidRPr="00C87A3A">
              <w:rPr>
                <w:sz w:val="24"/>
                <w:szCs w:val="24"/>
              </w:rPr>
              <w:t>200</w:t>
            </w:r>
          </w:p>
        </w:tc>
      </w:tr>
      <w:tr w:rsidR="00C04368" w:rsidRPr="00C87A3A" w:rsidTr="00C04368">
        <w:tblPrEx>
          <w:tblLook w:val="01E0" w:firstRow="1" w:lastRow="1" w:firstColumn="1" w:lastColumn="1" w:noHBand="0" w:noVBand="0"/>
        </w:tblPrEx>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12.5</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af1"/>
              <w:shd w:val="clear" w:color="auto" w:fill="auto"/>
              <w:spacing w:line="240" w:lineRule="auto"/>
              <w:rPr>
                <w:sz w:val="24"/>
                <w:szCs w:val="24"/>
              </w:rPr>
            </w:pPr>
            <w:r w:rsidRPr="00C87A3A">
              <w:rPr>
                <w:sz w:val="24"/>
                <w:szCs w:val="24"/>
              </w:rPr>
              <w:t>Видача дубліката посвідчення водія на право керування транспортними засобами</w:t>
            </w:r>
            <w:r w:rsidRPr="00C87A3A">
              <w:rPr>
                <w:rFonts w:ascii="Helvetica Neue" w:hAnsi="Helvetica Neue"/>
                <w:sz w:val="18"/>
                <w:szCs w:val="18"/>
              </w:rPr>
              <w:t xml:space="preserve"> </w:t>
            </w:r>
            <w:r w:rsidRPr="0047088F">
              <w:rPr>
                <w:sz w:val="24"/>
                <w:szCs w:val="24"/>
              </w:rPr>
              <w:t xml:space="preserve">у разі </w:t>
            </w:r>
            <w:r w:rsidRPr="00C87A3A">
              <w:rPr>
                <w:sz w:val="24"/>
                <w:szCs w:val="24"/>
              </w:rPr>
              <w:t xml:space="preserve">втрати, </w:t>
            </w:r>
            <w:r w:rsidRPr="0047088F">
              <w:rPr>
                <w:sz w:val="24"/>
                <w:szCs w:val="24"/>
              </w:rPr>
              <w:t>викрадення</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54219F">
            <w:pPr>
              <w:pStyle w:val="af1"/>
              <w:spacing w:line="240" w:lineRule="auto"/>
              <w:ind w:left="120"/>
              <w:jc w:val="center"/>
              <w:rPr>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470A75">
            <w:pPr>
              <w:pStyle w:val="af1"/>
              <w:shd w:val="clear" w:color="auto" w:fill="DBE5F1" w:themeFill="accent1" w:themeFillTint="33"/>
              <w:spacing w:line="240" w:lineRule="auto"/>
              <w:ind w:left="120"/>
              <w:jc w:val="center"/>
              <w:rPr>
                <w:sz w:val="24"/>
                <w:szCs w:val="24"/>
              </w:rPr>
            </w:pPr>
            <w:r w:rsidRPr="00C87A3A">
              <w:rPr>
                <w:sz w:val="24"/>
                <w:szCs w:val="24"/>
              </w:rPr>
              <w:t>219</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pStyle w:val="af1"/>
              <w:spacing w:line="240" w:lineRule="auto"/>
              <w:jc w:val="center"/>
              <w:rPr>
                <w:sz w:val="24"/>
                <w:szCs w:val="24"/>
              </w:rPr>
            </w:pPr>
            <w:r w:rsidRPr="00C87A3A">
              <w:rPr>
                <w:sz w:val="24"/>
                <w:szCs w:val="24"/>
              </w:rPr>
              <w:t>220</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12.6</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47088F">
            <w:r w:rsidRPr="00C87A3A">
              <w:rPr>
                <w:shd w:val="clear" w:color="auto" w:fill="FFFFFF"/>
              </w:rPr>
              <w:t xml:space="preserve">Обмін посвідчення водія на право керування транспортними засобами </w:t>
            </w:r>
            <w:r w:rsidRPr="0047088F">
              <w:rPr>
                <w:rFonts w:ascii="Helvetica Neue" w:hAnsi="Helvetica Neue"/>
                <w:lang w:eastAsia="uk-UA"/>
              </w:rPr>
              <w:t xml:space="preserve">у зв’язку зі зміною особистих даних </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54219F">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470A75">
            <w:pPr>
              <w:shd w:val="clear" w:color="auto" w:fill="DBE5F1" w:themeFill="accent1" w:themeFillTint="33"/>
              <w:jc w:val="center"/>
            </w:pPr>
            <w:r w:rsidRPr="00C87A3A">
              <w:t>219</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r w:rsidRPr="00C87A3A">
              <w:t>220</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12.7</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rPr>
                <w:shd w:val="clear" w:color="auto" w:fill="FFFFFF"/>
              </w:rPr>
            </w:pPr>
            <w:r w:rsidRPr="00C87A3A">
              <w:rPr>
                <w:shd w:val="clear" w:color="auto" w:fill="FFFFFF"/>
              </w:rPr>
              <w:t>Реєстрація, перереєстрація автомобіля, автобуса</w:t>
            </w:r>
          </w:p>
          <w:p w:rsidR="00C04368" w:rsidRPr="00C87A3A" w:rsidRDefault="00C04368" w:rsidP="0054219F">
            <w:pPr>
              <w:rPr>
                <w:shd w:val="clear" w:color="auto" w:fill="FFFFFF"/>
              </w:rPr>
            </w:pPr>
          </w:p>
          <w:p w:rsidR="00C04368" w:rsidRPr="00C87A3A" w:rsidRDefault="00C04368" w:rsidP="007433BF">
            <w:pPr>
              <w:rPr>
                <w:shd w:val="clear" w:color="auto" w:fill="FFFFFF"/>
              </w:rPr>
            </w:pPr>
            <w:r w:rsidRPr="00C87A3A">
              <w:rPr>
                <w:shd w:val="clear" w:color="auto" w:fill="FFFFFF"/>
              </w:rPr>
              <w:t xml:space="preserve"> </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54219F">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7433BF">
            <w:pPr>
              <w:jc w:val="center"/>
              <w:rPr>
                <w:b/>
                <w:bCs/>
                <w:lang w:bidi="en-US"/>
              </w:rPr>
            </w:pPr>
            <w:r w:rsidRPr="00C87A3A">
              <w:rPr>
                <w:sz w:val="22"/>
                <w:szCs w:val="22"/>
              </w:rPr>
              <w:t>1) Д</w:t>
            </w:r>
            <w:r w:rsidRPr="00C87A3A">
              <w:rPr>
                <w:bCs/>
                <w:sz w:val="22"/>
                <w:szCs w:val="22"/>
                <w:lang w:bidi="en-US"/>
              </w:rPr>
              <w:t xml:space="preserve">ля транспортних засобів усіх категорій вітчизняного виробництва та країн СНД або окремих агрегатів (із видачею номерного знака) </w:t>
            </w:r>
            <w:r w:rsidRPr="00C87A3A">
              <w:rPr>
                <w:bCs/>
                <w:lang w:bidi="en-US"/>
              </w:rPr>
              <w:t>—</w:t>
            </w:r>
            <w:r w:rsidRPr="00C87A3A">
              <w:rPr>
                <w:b/>
                <w:bCs/>
                <w:lang w:bidi="en-US"/>
              </w:rPr>
              <w:t xml:space="preserve"> орієнтовно 550 грн</w:t>
            </w:r>
          </w:p>
          <w:p w:rsidR="00C04368" w:rsidRPr="00C87A3A" w:rsidRDefault="00C04368" w:rsidP="007433BF">
            <w:pPr>
              <w:jc w:val="center"/>
              <w:rPr>
                <w:bCs/>
                <w:sz w:val="20"/>
                <w:szCs w:val="20"/>
                <w:lang w:bidi="en-US"/>
              </w:rPr>
            </w:pPr>
            <w:r w:rsidRPr="00C87A3A">
              <w:rPr>
                <w:bCs/>
                <w:sz w:val="20"/>
                <w:szCs w:val="20"/>
                <w:lang w:bidi="en-US"/>
              </w:rPr>
              <w:t>(де: послуга — 152,63; номерний знак — орієнтовно 178,20; бланк свідоцтва — 219).</w:t>
            </w:r>
          </w:p>
          <w:p w:rsidR="00C04368" w:rsidRPr="00C87A3A" w:rsidRDefault="00C04368" w:rsidP="007433BF">
            <w:pPr>
              <w:jc w:val="center"/>
              <w:rPr>
                <w:b/>
                <w:bCs/>
                <w:lang w:bidi="en-US"/>
              </w:rPr>
            </w:pPr>
            <w:r w:rsidRPr="00C87A3A">
              <w:rPr>
                <w:sz w:val="22"/>
                <w:szCs w:val="22"/>
              </w:rPr>
              <w:t>2) Д</w:t>
            </w:r>
            <w:r w:rsidRPr="00C87A3A">
              <w:rPr>
                <w:bCs/>
                <w:sz w:val="22"/>
                <w:szCs w:val="22"/>
                <w:lang w:bidi="en-US"/>
              </w:rPr>
              <w:t>ля транспортних засобів усіх категорій іноземного виробництва або окремих агрегатів (із видачею номерного знака) —</w:t>
            </w:r>
            <w:r w:rsidRPr="00C87A3A">
              <w:rPr>
                <w:b/>
                <w:bCs/>
                <w:lang w:bidi="en-US"/>
              </w:rPr>
              <w:t xml:space="preserve"> орієнтовно  590 грн</w:t>
            </w:r>
          </w:p>
          <w:p w:rsidR="00C04368" w:rsidRPr="00C87A3A" w:rsidRDefault="00C04368" w:rsidP="007433BF">
            <w:pPr>
              <w:jc w:val="center"/>
              <w:rPr>
                <w:bCs/>
                <w:sz w:val="20"/>
                <w:szCs w:val="20"/>
                <w:lang w:bidi="en-US"/>
              </w:rPr>
            </w:pPr>
            <w:r w:rsidRPr="00C87A3A">
              <w:rPr>
                <w:bCs/>
                <w:sz w:val="20"/>
                <w:szCs w:val="20"/>
                <w:lang w:bidi="en-US"/>
              </w:rPr>
              <w:t>(де: послуга — 190,15;</w:t>
            </w:r>
          </w:p>
          <w:p w:rsidR="00C04368" w:rsidRPr="00C87A3A" w:rsidRDefault="00C04368" w:rsidP="007433BF">
            <w:pPr>
              <w:jc w:val="center"/>
              <w:rPr>
                <w:bCs/>
                <w:sz w:val="20"/>
                <w:szCs w:val="20"/>
                <w:lang w:bidi="en-US"/>
              </w:rPr>
            </w:pPr>
            <w:r w:rsidRPr="00C87A3A">
              <w:rPr>
                <w:bCs/>
                <w:sz w:val="20"/>
                <w:szCs w:val="20"/>
                <w:lang w:bidi="en-US"/>
              </w:rPr>
              <w:t>номерний знак — орієнтовно 178,20;</w:t>
            </w:r>
          </w:p>
          <w:p w:rsidR="00C04368" w:rsidRPr="00C87A3A" w:rsidRDefault="00C04368" w:rsidP="007433BF">
            <w:pPr>
              <w:jc w:val="center"/>
            </w:pPr>
            <w:r w:rsidRPr="00C87A3A">
              <w:rPr>
                <w:bCs/>
                <w:sz w:val="20"/>
                <w:szCs w:val="20"/>
                <w:lang w:bidi="en-US"/>
              </w:rPr>
              <w:t>бланк свідоцтва — 219).</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r w:rsidRPr="00C87A3A">
              <w:t>600 (з видачею номерних знаків)</w:t>
            </w:r>
          </w:p>
          <w:p w:rsidR="00C04368" w:rsidRPr="00C87A3A" w:rsidRDefault="00C04368" w:rsidP="000C0CFD">
            <w:pPr>
              <w:jc w:val="center"/>
            </w:pPr>
          </w:p>
          <w:p w:rsidR="00C04368" w:rsidRPr="00C87A3A" w:rsidRDefault="00C04368" w:rsidP="000C0CFD">
            <w:pPr>
              <w:jc w:val="center"/>
            </w:pPr>
            <w:r w:rsidRPr="00C87A3A">
              <w:t>400 (без видачі номерних знаків)</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12.8</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C541B1">
            <w:pPr>
              <w:rPr>
                <w:shd w:val="clear" w:color="auto" w:fill="FFFFFF"/>
              </w:rPr>
            </w:pPr>
            <w:r w:rsidRPr="00C87A3A">
              <w:rPr>
                <w:shd w:val="clear" w:color="auto" w:fill="FFFFFF"/>
              </w:rPr>
              <w:t xml:space="preserve">Реєстрація (перереєстрація) </w:t>
            </w:r>
            <w:proofErr w:type="spellStart"/>
            <w:r w:rsidRPr="00C87A3A">
              <w:rPr>
                <w:shd w:val="clear" w:color="auto" w:fill="FFFFFF"/>
              </w:rPr>
              <w:t>мототранспорту</w:t>
            </w:r>
            <w:proofErr w:type="spellEnd"/>
            <w:r w:rsidRPr="00C87A3A">
              <w:rPr>
                <w:shd w:val="clear" w:color="auto" w:fill="FFFFFF"/>
              </w:rPr>
              <w:t xml:space="preserve"> </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996CF8">
            <w:pPr>
              <w:spacing w:after="200" w:line="276" w:lineRule="auto"/>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996CF8">
            <w:pPr>
              <w:jc w:val="center"/>
              <w:rPr>
                <w:b/>
                <w:bCs/>
                <w:lang w:bidi="en-US"/>
              </w:rPr>
            </w:pPr>
            <w:r w:rsidRPr="00C87A3A">
              <w:rPr>
                <w:bCs/>
                <w:sz w:val="22"/>
                <w:szCs w:val="22"/>
                <w:lang w:bidi="en-US"/>
              </w:rPr>
              <w:t xml:space="preserve">1)для </w:t>
            </w:r>
            <w:proofErr w:type="spellStart"/>
            <w:r w:rsidRPr="00C87A3A">
              <w:rPr>
                <w:bCs/>
                <w:sz w:val="22"/>
                <w:szCs w:val="22"/>
                <w:lang w:bidi="en-US"/>
              </w:rPr>
              <w:t>мототранспорту</w:t>
            </w:r>
            <w:proofErr w:type="spellEnd"/>
            <w:r w:rsidRPr="00C87A3A">
              <w:rPr>
                <w:bCs/>
                <w:sz w:val="22"/>
                <w:szCs w:val="22"/>
                <w:lang w:bidi="en-US"/>
              </w:rPr>
              <w:t> вітчизняного виробництва та країн СНД (із видачею номерного знака) -</w:t>
            </w:r>
            <w:r w:rsidRPr="00C87A3A">
              <w:rPr>
                <w:b/>
                <w:bCs/>
                <w:lang w:bidi="en-US"/>
              </w:rPr>
              <w:t> орієнтовно 450 грн</w:t>
            </w:r>
          </w:p>
          <w:p w:rsidR="00C04368" w:rsidRPr="00C87A3A" w:rsidRDefault="00C04368" w:rsidP="00996CF8">
            <w:pPr>
              <w:jc w:val="center"/>
              <w:rPr>
                <w:bCs/>
                <w:sz w:val="20"/>
                <w:szCs w:val="20"/>
                <w:lang w:bidi="en-US"/>
              </w:rPr>
            </w:pPr>
            <w:r w:rsidRPr="00C87A3A">
              <w:rPr>
                <w:bCs/>
                <w:sz w:val="20"/>
                <w:szCs w:val="20"/>
                <w:lang w:bidi="en-US"/>
              </w:rPr>
              <w:t>(де: послуга — 148,63;</w:t>
            </w:r>
          </w:p>
          <w:p w:rsidR="00C04368" w:rsidRPr="00C87A3A" w:rsidRDefault="00C04368" w:rsidP="00996CF8">
            <w:pPr>
              <w:jc w:val="center"/>
              <w:rPr>
                <w:bCs/>
                <w:sz w:val="20"/>
                <w:szCs w:val="20"/>
                <w:lang w:bidi="en-US"/>
              </w:rPr>
            </w:pPr>
            <w:r w:rsidRPr="00C87A3A">
              <w:rPr>
                <w:bCs/>
                <w:sz w:val="20"/>
                <w:szCs w:val="20"/>
                <w:lang w:bidi="en-US"/>
              </w:rPr>
              <w:t>номерний знак — орієнтовно 73,20;</w:t>
            </w:r>
          </w:p>
          <w:p w:rsidR="00C04368" w:rsidRPr="00C87A3A" w:rsidRDefault="00C04368" w:rsidP="00996CF8">
            <w:pPr>
              <w:jc w:val="center"/>
              <w:rPr>
                <w:bCs/>
                <w:sz w:val="20"/>
                <w:szCs w:val="20"/>
                <w:lang w:bidi="en-US"/>
              </w:rPr>
            </w:pPr>
            <w:r w:rsidRPr="00C87A3A">
              <w:rPr>
                <w:bCs/>
                <w:sz w:val="20"/>
                <w:szCs w:val="20"/>
                <w:lang w:bidi="en-US"/>
              </w:rPr>
              <w:t>бланк свідоцтва — 219).</w:t>
            </w:r>
          </w:p>
          <w:p w:rsidR="00C04368" w:rsidRPr="00C87A3A" w:rsidRDefault="00C04368" w:rsidP="00996CF8">
            <w:pPr>
              <w:jc w:val="center"/>
              <w:rPr>
                <w:bCs/>
                <w:sz w:val="22"/>
                <w:szCs w:val="22"/>
                <w:lang w:bidi="en-US"/>
              </w:rPr>
            </w:pPr>
          </w:p>
          <w:p w:rsidR="00C04368" w:rsidRPr="00C87A3A" w:rsidRDefault="00C04368" w:rsidP="00996CF8">
            <w:pPr>
              <w:jc w:val="center"/>
              <w:rPr>
                <w:b/>
                <w:bCs/>
                <w:lang w:bidi="en-US"/>
              </w:rPr>
            </w:pPr>
            <w:r w:rsidRPr="00C87A3A">
              <w:rPr>
                <w:bCs/>
                <w:sz w:val="22"/>
                <w:szCs w:val="22"/>
                <w:lang w:bidi="en-US"/>
              </w:rPr>
              <w:t xml:space="preserve">2) для </w:t>
            </w:r>
            <w:proofErr w:type="spellStart"/>
            <w:r w:rsidRPr="00C87A3A">
              <w:rPr>
                <w:bCs/>
                <w:sz w:val="22"/>
                <w:szCs w:val="22"/>
                <w:lang w:bidi="en-US"/>
              </w:rPr>
              <w:t>мототранспорту</w:t>
            </w:r>
            <w:proofErr w:type="spellEnd"/>
            <w:r w:rsidRPr="00C87A3A">
              <w:rPr>
                <w:bCs/>
                <w:sz w:val="22"/>
                <w:szCs w:val="22"/>
                <w:lang w:bidi="en-US"/>
              </w:rPr>
              <w:t xml:space="preserve"> іноземного виробництва (із </w:t>
            </w:r>
            <w:proofErr w:type="spellStart"/>
            <w:r w:rsidRPr="00C87A3A">
              <w:rPr>
                <w:bCs/>
                <w:sz w:val="22"/>
                <w:szCs w:val="22"/>
                <w:lang w:bidi="en-US"/>
              </w:rPr>
              <w:t>видачею</w:t>
            </w:r>
            <w:proofErr w:type="spellEnd"/>
            <w:r w:rsidRPr="00C87A3A">
              <w:rPr>
                <w:bCs/>
                <w:sz w:val="22"/>
                <w:szCs w:val="22"/>
                <w:lang w:bidi="en-US"/>
              </w:rPr>
              <w:t xml:space="preserve"> номерного знака) -</w:t>
            </w:r>
            <w:r w:rsidRPr="00C87A3A">
              <w:rPr>
                <w:b/>
                <w:bCs/>
                <w:lang w:bidi="en-US"/>
              </w:rPr>
              <w:t xml:space="preserve"> орієнтовно 480 грн</w:t>
            </w:r>
          </w:p>
          <w:p w:rsidR="00C04368" w:rsidRPr="00C87A3A" w:rsidRDefault="00C04368" w:rsidP="00996CF8">
            <w:pPr>
              <w:jc w:val="center"/>
              <w:rPr>
                <w:bCs/>
                <w:sz w:val="20"/>
                <w:szCs w:val="20"/>
                <w:lang w:bidi="en-US"/>
              </w:rPr>
            </w:pPr>
            <w:r w:rsidRPr="00C87A3A">
              <w:rPr>
                <w:bCs/>
                <w:sz w:val="20"/>
                <w:szCs w:val="20"/>
                <w:lang w:bidi="en-US"/>
              </w:rPr>
              <w:t>(де: послуга — 186,15;</w:t>
            </w:r>
          </w:p>
          <w:p w:rsidR="00C04368" w:rsidRPr="00C87A3A" w:rsidRDefault="00C04368" w:rsidP="00996CF8">
            <w:pPr>
              <w:jc w:val="center"/>
              <w:rPr>
                <w:bCs/>
                <w:sz w:val="20"/>
                <w:szCs w:val="20"/>
                <w:lang w:bidi="en-US"/>
              </w:rPr>
            </w:pPr>
            <w:r w:rsidRPr="00C87A3A">
              <w:rPr>
                <w:bCs/>
                <w:sz w:val="20"/>
                <w:szCs w:val="20"/>
                <w:lang w:bidi="en-US"/>
              </w:rPr>
              <w:t>номерний знак — орієнтовно  73,20;</w:t>
            </w:r>
          </w:p>
          <w:p w:rsidR="00C04368" w:rsidRPr="00C87A3A" w:rsidRDefault="00C04368" w:rsidP="00996CF8">
            <w:pPr>
              <w:jc w:val="center"/>
              <w:rPr>
                <w:bCs/>
                <w:sz w:val="20"/>
                <w:szCs w:val="20"/>
                <w:lang w:bidi="en-US"/>
              </w:rPr>
            </w:pPr>
            <w:r w:rsidRPr="00C87A3A">
              <w:rPr>
                <w:bCs/>
                <w:sz w:val="20"/>
                <w:szCs w:val="20"/>
                <w:lang w:bidi="en-US"/>
              </w:rPr>
              <w:t>бланк свідоцтва — 219).</w:t>
            </w:r>
          </w:p>
          <w:p w:rsidR="00C04368" w:rsidRPr="00C87A3A" w:rsidRDefault="00C04368" w:rsidP="00996CF8">
            <w:pPr>
              <w:jc w:val="center"/>
              <w:rPr>
                <w:bCs/>
                <w:sz w:val="20"/>
                <w:szCs w:val="20"/>
                <w:lang w:bidi="en-US"/>
              </w:rPr>
            </w:pPr>
          </w:p>
          <w:p w:rsidR="00C04368" w:rsidRPr="00C87A3A" w:rsidRDefault="00C04368" w:rsidP="0054219F">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p>
          <w:p w:rsidR="00C04368" w:rsidRPr="00C87A3A" w:rsidRDefault="00C04368" w:rsidP="000C0CFD">
            <w:pPr>
              <w:jc w:val="center"/>
            </w:pPr>
            <w:r w:rsidRPr="00C87A3A">
              <w:t>450 (з видачею номерних знаків)</w:t>
            </w:r>
          </w:p>
          <w:p w:rsidR="00C04368" w:rsidRPr="00C87A3A" w:rsidRDefault="00C04368" w:rsidP="000C0CFD">
            <w:pPr>
              <w:jc w:val="center"/>
            </w:pPr>
          </w:p>
          <w:p w:rsidR="00C04368" w:rsidRPr="00C87A3A" w:rsidRDefault="00C04368" w:rsidP="000C0CFD">
            <w:pPr>
              <w:jc w:val="center"/>
            </w:pPr>
            <w:r w:rsidRPr="00C87A3A">
              <w:t>350 (без видачі номерних знаків)</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12.9.</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C541B1">
            <w:pPr>
              <w:rPr>
                <w:shd w:val="clear" w:color="auto" w:fill="FFFFFF"/>
              </w:rPr>
            </w:pPr>
            <w:r w:rsidRPr="00C87A3A">
              <w:rPr>
                <w:shd w:val="clear" w:color="auto" w:fill="FFFFFF"/>
              </w:rPr>
              <w:t xml:space="preserve">Реєстрація (перереєстрація) причепів </w:t>
            </w:r>
          </w:p>
        </w:tc>
        <w:tc>
          <w:tcPr>
            <w:tcW w:w="2506" w:type="dxa"/>
            <w:vMerge/>
            <w:tcBorders>
              <w:left w:val="single" w:sz="4" w:space="0" w:color="auto"/>
              <w:right w:val="single" w:sz="4" w:space="0" w:color="auto"/>
            </w:tcBorders>
            <w:shd w:val="clear" w:color="auto" w:fill="EAF1DD" w:themeFill="accent3" w:themeFillTint="33"/>
            <w:vAlign w:val="center"/>
          </w:tcPr>
          <w:p w:rsidR="00C04368" w:rsidRPr="00C87A3A" w:rsidRDefault="00C04368" w:rsidP="00C541B1">
            <w:pPr>
              <w:spacing w:after="200" w:line="276" w:lineRule="auto"/>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0432DD">
            <w:pPr>
              <w:jc w:val="center"/>
              <w:rPr>
                <w:b/>
                <w:bCs/>
                <w:lang w:bidi="en-US"/>
              </w:rPr>
            </w:pPr>
            <w:r w:rsidRPr="00C87A3A">
              <w:rPr>
                <w:bCs/>
                <w:sz w:val="22"/>
                <w:szCs w:val="22"/>
                <w:lang w:bidi="en-US"/>
              </w:rPr>
              <w:t xml:space="preserve">для причепів вітчизняного виробництва та країн СНД (із видачею номерного </w:t>
            </w:r>
            <w:proofErr w:type="spellStart"/>
            <w:r w:rsidRPr="00C87A3A">
              <w:rPr>
                <w:bCs/>
                <w:sz w:val="22"/>
                <w:szCs w:val="22"/>
                <w:lang w:bidi="en-US"/>
              </w:rPr>
              <w:t>знака</w:t>
            </w:r>
            <w:proofErr w:type="spellEnd"/>
            <w:r w:rsidRPr="00C87A3A">
              <w:rPr>
                <w:bCs/>
                <w:sz w:val="22"/>
                <w:szCs w:val="22"/>
                <w:lang w:bidi="en-US"/>
              </w:rPr>
              <w:t>)-</w:t>
            </w:r>
            <w:r w:rsidRPr="00C87A3A">
              <w:rPr>
                <w:b/>
                <w:bCs/>
                <w:lang w:bidi="en-US"/>
              </w:rPr>
              <w:t> орієнтовно 460 грн</w:t>
            </w:r>
          </w:p>
          <w:p w:rsidR="00C04368" w:rsidRPr="00C87A3A" w:rsidRDefault="00C04368" w:rsidP="000432DD">
            <w:pPr>
              <w:jc w:val="center"/>
              <w:rPr>
                <w:bCs/>
                <w:sz w:val="20"/>
                <w:szCs w:val="20"/>
                <w:lang w:bidi="en-US"/>
              </w:rPr>
            </w:pPr>
            <w:r w:rsidRPr="00C87A3A">
              <w:rPr>
                <w:bCs/>
                <w:sz w:val="20"/>
                <w:szCs w:val="20"/>
                <w:lang w:bidi="en-US"/>
              </w:rPr>
              <w:t>(де: послуга — 148,63;</w:t>
            </w:r>
          </w:p>
          <w:p w:rsidR="00C04368" w:rsidRPr="00C87A3A" w:rsidRDefault="00C04368" w:rsidP="000432DD">
            <w:pPr>
              <w:jc w:val="center"/>
              <w:rPr>
                <w:bCs/>
                <w:sz w:val="20"/>
                <w:szCs w:val="20"/>
                <w:lang w:bidi="en-US"/>
              </w:rPr>
            </w:pPr>
            <w:r w:rsidRPr="00C87A3A">
              <w:rPr>
                <w:bCs/>
                <w:sz w:val="20"/>
                <w:szCs w:val="20"/>
                <w:lang w:bidi="en-US"/>
              </w:rPr>
              <w:t>номерний знак — орієнтовно 89,10;</w:t>
            </w:r>
          </w:p>
          <w:p w:rsidR="00C04368" w:rsidRPr="00C87A3A" w:rsidRDefault="00C04368" w:rsidP="000432DD">
            <w:pPr>
              <w:jc w:val="center"/>
              <w:rPr>
                <w:bCs/>
                <w:sz w:val="20"/>
                <w:szCs w:val="20"/>
                <w:lang w:bidi="en-US"/>
              </w:rPr>
            </w:pPr>
            <w:r w:rsidRPr="00C87A3A">
              <w:rPr>
                <w:bCs/>
                <w:sz w:val="20"/>
                <w:szCs w:val="20"/>
                <w:lang w:bidi="en-US"/>
              </w:rPr>
              <w:t>бланк свідоцтва — 219).</w:t>
            </w:r>
          </w:p>
          <w:p w:rsidR="00C04368" w:rsidRPr="00C87A3A" w:rsidRDefault="00C04368" w:rsidP="000432DD">
            <w:pPr>
              <w:jc w:val="center"/>
              <w:rPr>
                <w:b/>
                <w:bCs/>
                <w:lang w:bidi="en-US"/>
              </w:rPr>
            </w:pPr>
            <w:r w:rsidRPr="00C87A3A">
              <w:rPr>
                <w:bCs/>
                <w:sz w:val="22"/>
                <w:szCs w:val="22"/>
                <w:lang w:bidi="en-US"/>
              </w:rPr>
              <w:t>2) для причепів іноземного виробництва (із видачею номерного знака) -</w:t>
            </w:r>
            <w:r w:rsidRPr="00C87A3A">
              <w:rPr>
                <w:b/>
                <w:bCs/>
                <w:lang w:bidi="en-US"/>
              </w:rPr>
              <w:t xml:space="preserve"> орієнтовно 490 грн</w:t>
            </w:r>
          </w:p>
          <w:p w:rsidR="00C04368" w:rsidRPr="00C87A3A" w:rsidRDefault="00C04368" w:rsidP="000432DD">
            <w:pPr>
              <w:jc w:val="center"/>
              <w:rPr>
                <w:bCs/>
                <w:sz w:val="20"/>
                <w:szCs w:val="20"/>
                <w:lang w:bidi="en-US"/>
              </w:rPr>
            </w:pPr>
            <w:r w:rsidRPr="00C87A3A">
              <w:rPr>
                <w:bCs/>
                <w:sz w:val="20"/>
                <w:szCs w:val="20"/>
                <w:lang w:bidi="en-US"/>
              </w:rPr>
              <w:t>(де: послуга — 186,15;</w:t>
            </w:r>
          </w:p>
          <w:p w:rsidR="00C04368" w:rsidRPr="00C87A3A" w:rsidRDefault="00C04368" w:rsidP="000432DD">
            <w:pPr>
              <w:jc w:val="center"/>
              <w:rPr>
                <w:bCs/>
                <w:sz w:val="20"/>
                <w:szCs w:val="20"/>
                <w:lang w:bidi="en-US"/>
              </w:rPr>
            </w:pPr>
            <w:r w:rsidRPr="00C87A3A">
              <w:rPr>
                <w:bCs/>
                <w:sz w:val="20"/>
                <w:szCs w:val="20"/>
                <w:lang w:bidi="en-US"/>
              </w:rPr>
              <w:t>номерний знак — орієнтовно  89,10;</w:t>
            </w:r>
          </w:p>
          <w:p w:rsidR="00C04368" w:rsidRPr="00C87A3A" w:rsidRDefault="00C04368" w:rsidP="000432DD">
            <w:pPr>
              <w:jc w:val="center"/>
              <w:rPr>
                <w:bCs/>
                <w:sz w:val="20"/>
                <w:szCs w:val="20"/>
                <w:lang w:bidi="en-US"/>
              </w:rPr>
            </w:pPr>
            <w:r w:rsidRPr="00C87A3A">
              <w:rPr>
                <w:bCs/>
                <w:sz w:val="20"/>
                <w:szCs w:val="20"/>
                <w:lang w:bidi="en-US"/>
              </w:rPr>
              <w:t>бланк свідоцтва — 219).</w:t>
            </w:r>
          </w:p>
          <w:p w:rsidR="00C04368" w:rsidRPr="00C87A3A" w:rsidRDefault="00C04368" w:rsidP="000432DD">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p>
          <w:p w:rsidR="00C04368" w:rsidRPr="00C87A3A" w:rsidRDefault="00C04368" w:rsidP="000C0CFD">
            <w:pPr>
              <w:jc w:val="center"/>
            </w:pPr>
            <w:r w:rsidRPr="00C87A3A">
              <w:t>480 (з видачею номерних знаків)</w:t>
            </w:r>
          </w:p>
          <w:p w:rsidR="00C04368" w:rsidRPr="00C87A3A" w:rsidRDefault="00C04368" w:rsidP="000C0CFD">
            <w:pPr>
              <w:jc w:val="center"/>
            </w:pPr>
          </w:p>
          <w:p w:rsidR="00C04368" w:rsidRPr="00C87A3A" w:rsidRDefault="00C04368" w:rsidP="000C0CFD">
            <w:pPr>
              <w:jc w:val="center"/>
            </w:pPr>
          </w:p>
          <w:p w:rsidR="00C04368" w:rsidRPr="00C87A3A" w:rsidRDefault="00C04368" w:rsidP="000C0CFD">
            <w:pPr>
              <w:jc w:val="center"/>
            </w:pPr>
            <w:r w:rsidRPr="00C87A3A">
              <w:t>380 (без видачі номерних знаків)</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12.10</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rPr>
                <w:shd w:val="clear" w:color="auto" w:fill="FFFFFF"/>
              </w:rPr>
            </w:pPr>
            <w:r w:rsidRPr="00C87A3A">
              <w:rPr>
                <w:shd w:val="clear" w:color="auto" w:fill="FFFFFF"/>
              </w:rPr>
              <w:t>Реєстрація (перереєстрація) мопедів</w:t>
            </w:r>
          </w:p>
        </w:tc>
        <w:tc>
          <w:tcPr>
            <w:tcW w:w="2506" w:type="dxa"/>
            <w:vMerge/>
            <w:tcBorders>
              <w:left w:val="single" w:sz="4" w:space="0" w:color="auto"/>
              <w:bottom w:val="single" w:sz="4" w:space="0" w:color="auto"/>
              <w:right w:val="single" w:sz="4" w:space="0" w:color="auto"/>
            </w:tcBorders>
            <w:shd w:val="clear" w:color="auto" w:fill="EAF1DD" w:themeFill="accent3" w:themeFillTint="33"/>
            <w:vAlign w:val="center"/>
          </w:tcPr>
          <w:p w:rsidR="00C04368" w:rsidRPr="00C87A3A" w:rsidRDefault="00C04368" w:rsidP="0054219F">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251A2F">
            <w:pPr>
              <w:jc w:val="center"/>
              <w:rPr>
                <w:b/>
                <w:bCs/>
                <w:lang w:bidi="en-US"/>
              </w:rPr>
            </w:pPr>
            <w:r w:rsidRPr="00C87A3A">
              <w:rPr>
                <w:bCs/>
                <w:sz w:val="22"/>
                <w:szCs w:val="22"/>
                <w:lang w:bidi="en-US"/>
              </w:rPr>
              <w:t>для мопедів або окремих їх агрегатів становить (із видачею номерного знака)</w:t>
            </w:r>
            <w:r w:rsidRPr="00C87A3A">
              <w:rPr>
                <w:bCs/>
                <w:lang w:bidi="en-US"/>
              </w:rPr>
              <w:t xml:space="preserve"> —</w:t>
            </w:r>
            <w:r w:rsidRPr="00C87A3A">
              <w:rPr>
                <w:b/>
                <w:bCs/>
                <w:lang w:bidi="en-US"/>
              </w:rPr>
              <w:t xml:space="preserve"> орієнтовно 330 грн</w:t>
            </w:r>
          </w:p>
          <w:p w:rsidR="00C04368" w:rsidRPr="00C87A3A" w:rsidRDefault="00C04368" w:rsidP="00251A2F">
            <w:pPr>
              <w:jc w:val="center"/>
              <w:rPr>
                <w:bCs/>
                <w:sz w:val="20"/>
                <w:szCs w:val="20"/>
                <w:lang w:bidi="en-US"/>
              </w:rPr>
            </w:pPr>
            <w:r w:rsidRPr="00C87A3A">
              <w:rPr>
                <w:bCs/>
                <w:sz w:val="20"/>
                <w:szCs w:val="20"/>
                <w:lang w:bidi="en-US"/>
              </w:rPr>
              <w:t>(де: послуга — 54,83 ;</w:t>
            </w:r>
          </w:p>
          <w:p w:rsidR="00C04368" w:rsidRPr="00C87A3A" w:rsidRDefault="00C04368" w:rsidP="00251A2F">
            <w:pPr>
              <w:jc w:val="center"/>
              <w:rPr>
                <w:bCs/>
                <w:sz w:val="20"/>
                <w:szCs w:val="20"/>
                <w:lang w:bidi="en-US"/>
              </w:rPr>
            </w:pPr>
            <w:r w:rsidRPr="00C87A3A">
              <w:rPr>
                <w:bCs/>
                <w:sz w:val="20"/>
                <w:szCs w:val="20"/>
                <w:lang w:bidi="en-US"/>
              </w:rPr>
              <w:t>номерний знак — орієнтовно 48;</w:t>
            </w:r>
          </w:p>
          <w:p w:rsidR="00C04368" w:rsidRPr="00C87A3A" w:rsidRDefault="00C04368" w:rsidP="00251A2F">
            <w:pPr>
              <w:jc w:val="center"/>
              <w:rPr>
                <w:bCs/>
                <w:sz w:val="20"/>
                <w:szCs w:val="20"/>
                <w:lang w:bidi="en-US"/>
              </w:rPr>
            </w:pPr>
            <w:r w:rsidRPr="00C87A3A">
              <w:rPr>
                <w:bCs/>
                <w:sz w:val="20"/>
                <w:szCs w:val="20"/>
                <w:lang w:bidi="en-US"/>
              </w:rPr>
              <w:t>бланк свідоцтва — 219).</w:t>
            </w:r>
          </w:p>
          <w:p w:rsidR="00C04368" w:rsidRPr="00C87A3A" w:rsidRDefault="00C04368" w:rsidP="0054219F">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p>
          <w:p w:rsidR="00C04368" w:rsidRPr="00C87A3A" w:rsidRDefault="00C04368" w:rsidP="000C0CFD">
            <w:pPr>
              <w:jc w:val="center"/>
            </w:pPr>
            <w:r w:rsidRPr="00C87A3A">
              <w:t>330 (з видачею номерних знаків)</w:t>
            </w:r>
          </w:p>
          <w:p w:rsidR="00C04368" w:rsidRPr="00C87A3A" w:rsidRDefault="00C04368" w:rsidP="000C0CFD">
            <w:pPr>
              <w:jc w:val="center"/>
            </w:pPr>
          </w:p>
          <w:p w:rsidR="00C04368" w:rsidRPr="00C87A3A" w:rsidRDefault="00C04368" w:rsidP="000C0CFD">
            <w:pPr>
              <w:jc w:val="center"/>
            </w:pPr>
            <w:r w:rsidRPr="00C87A3A">
              <w:t>250 (без видачі номерних знаків)</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12.11</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rPr>
                <w:shd w:val="clear" w:color="auto" w:fill="FFFFFF"/>
              </w:rPr>
            </w:pPr>
            <w:r w:rsidRPr="00C87A3A">
              <w:rPr>
                <w:shd w:val="clear" w:color="auto" w:fill="FFFFFF"/>
              </w:rPr>
              <w:t>Дозвіл на участь у дорожньому русі транспортного засобу, вагові або габаритні параметри якого перевищують нормативні</w:t>
            </w:r>
          </w:p>
        </w:tc>
        <w:tc>
          <w:tcPr>
            <w:tcW w:w="2506" w:type="dxa"/>
            <w:vMerge w:val="restart"/>
            <w:tcBorders>
              <w:top w:val="single" w:sz="4" w:space="0" w:color="auto"/>
              <w:left w:val="single" w:sz="4" w:space="0" w:color="auto"/>
              <w:right w:val="single" w:sz="4" w:space="0" w:color="auto"/>
            </w:tcBorders>
            <w:shd w:val="clear" w:color="auto" w:fill="EAF1DD" w:themeFill="accent3" w:themeFillTint="33"/>
            <w:vAlign w:val="center"/>
          </w:tcPr>
          <w:p w:rsidR="00C04368" w:rsidRPr="00C87A3A" w:rsidRDefault="00C04368" w:rsidP="0054219F">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54219F">
            <w:pPr>
              <w:jc w:val="center"/>
            </w:pPr>
            <w:r w:rsidRPr="00C87A3A">
              <w:t xml:space="preserve">95 </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r w:rsidRPr="00C87A3A">
              <w:t>200</w:t>
            </w:r>
          </w:p>
        </w:tc>
      </w:tr>
      <w:tr w:rsidR="00C04368" w:rsidRPr="00C87A3A" w:rsidTr="00C04368">
        <w:tblPrEx>
          <w:tblLook w:val="01E0" w:firstRow="1" w:lastRow="1" w:firstColumn="1" w:lastColumn="1" w:noHBand="0" w:noVBand="0"/>
        </w:tblPrEx>
        <w:trPr>
          <w:trHeight w:val="830"/>
        </w:trPr>
        <w:tc>
          <w:tcPr>
            <w:tcW w:w="81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numPr>
                <w:ilvl w:val="0"/>
                <w:numId w:val="0"/>
              </w:numPr>
              <w:ind w:left="630" w:hanging="630"/>
              <w:rPr>
                <w:rFonts w:ascii="Times New Roman" w:hAnsi="Times New Roman"/>
                <w:sz w:val="24"/>
                <w:szCs w:val="24"/>
              </w:rPr>
            </w:pPr>
            <w:r w:rsidRPr="00C87A3A">
              <w:rPr>
                <w:rFonts w:ascii="Times New Roman" w:hAnsi="Times New Roman"/>
                <w:sz w:val="24"/>
                <w:szCs w:val="24"/>
              </w:rPr>
              <w:t>12.12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pStyle w:val="1"/>
              <w:ind w:left="357" w:hanging="357"/>
              <w:rPr>
                <w:rFonts w:ascii="Times New Roman" w:hAnsi="Times New Roman"/>
                <w:sz w:val="24"/>
                <w:szCs w:val="24"/>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54219F">
            <w:pPr>
              <w:rPr>
                <w:shd w:val="clear" w:color="auto" w:fill="FFFFFF"/>
              </w:rPr>
            </w:pPr>
            <w:r w:rsidRPr="00C87A3A">
              <w:rPr>
                <w:shd w:val="clear" w:color="auto" w:fill="FFFFFF"/>
              </w:rPr>
              <w:t>Погодження маршруту руху транспортного засобу під час дорожнього перевезення небезпечних вантажів</w:t>
            </w:r>
          </w:p>
        </w:tc>
        <w:tc>
          <w:tcPr>
            <w:tcW w:w="2506" w:type="dxa"/>
            <w:vMerge/>
            <w:tcBorders>
              <w:left w:val="single" w:sz="4" w:space="0" w:color="auto"/>
              <w:bottom w:val="single" w:sz="4" w:space="0" w:color="auto"/>
              <w:right w:val="single" w:sz="4" w:space="0" w:color="auto"/>
            </w:tcBorders>
            <w:shd w:val="clear" w:color="auto" w:fill="EAF1DD" w:themeFill="accent3" w:themeFillTint="33"/>
            <w:vAlign w:val="center"/>
          </w:tcPr>
          <w:p w:rsidR="00C04368" w:rsidRPr="00C87A3A" w:rsidRDefault="00C04368" w:rsidP="0054219F">
            <w:pPr>
              <w:jc w:val="center"/>
            </w:pPr>
          </w:p>
        </w:tc>
        <w:tc>
          <w:tcPr>
            <w:tcW w:w="36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04368" w:rsidRPr="00C87A3A" w:rsidRDefault="00C04368" w:rsidP="0054219F">
            <w:pPr>
              <w:jc w:val="center"/>
            </w:pPr>
            <w:r w:rsidRPr="00C87A3A">
              <w:t>95</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04368" w:rsidRPr="00C87A3A" w:rsidRDefault="00C04368" w:rsidP="000C0CFD">
            <w:pPr>
              <w:jc w:val="center"/>
            </w:pPr>
            <w:r w:rsidRPr="00C87A3A">
              <w:t>200</w:t>
            </w:r>
          </w:p>
        </w:tc>
      </w:tr>
    </w:tbl>
    <w:p w:rsidR="00A706E3" w:rsidRPr="00C87A3A" w:rsidRDefault="00A706E3" w:rsidP="00DA340F"/>
    <w:p w:rsidR="00A706E3" w:rsidRPr="00C87A3A" w:rsidRDefault="00A706E3" w:rsidP="00DA340F">
      <w:pPr>
        <w:ind w:left="720"/>
        <w:jc w:val="both"/>
        <w:rPr>
          <w:b/>
        </w:rPr>
      </w:pPr>
    </w:p>
    <w:sectPr w:rsidR="00A706E3" w:rsidRPr="00C87A3A" w:rsidSect="009B036E">
      <w:pgSz w:w="16838" w:h="11906" w:orient="landscape"/>
      <w:pgMar w:top="1699" w:right="1138" w:bottom="85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5669" w:rsidRDefault="00755669" w:rsidP="00CE6AE4">
      <w:r>
        <w:separator/>
      </w:r>
    </w:p>
  </w:endnote>
  <w:endnote w:type="continuationSeparator" w:id="0">
    <w:p w:rsidR="00755669" w:rsidRDefault="00755669" w:rsidP="00CE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Antiqua">
    <w:altName w:val="Courier New"/>
    <w:charset w:val="00"/>
    <w:family w:val="swiss"/>
    <w:pitch w:val="variable"/>
    <w:sig w:usb0="000000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5669" w:rsidRDefault="00755669" w:rsidP="00CE6AE4">
      <w:r>
        <w:separator/>
      </w:r>
    </w:p>
  </w:footnote>
  <w:footnote w:type="continuationSeparator" w:id="0">
    <w:p w:rsidR="00755669" w:rsidRDefault="00755669" w:rsidP="00CE6AE4">
      <w:r>
        <w:continuationSeparator/>
      </w:r>
    </w:p>
  </w:footnote>
  <w:footnote w:id="1">
    <w:p w:rsidR="0054219F" w:rsidRDefault="0054219F">
      <w:pPr>
        <w:pStyle w:val="a8"/>
      </w:pPr>
      <w:r>
        <w:rPr>
          <w:rStyle w:val="aa"/>
        </w:rPr>
        <w:footnoteRef/>
      </w:r>
      <w:r>
        <w:t xml:space="preserve"> Розмір адміністративного збору визначається відповідною міською, селищною, сільською радою, у межах визначених цим Законом.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D2396"/>
    <w:multiLevelType w:val="hybridMultilevel"/>
    <w:tmpl w:val="E74866C8"/>
    <w:lvl w:ilvl="0" w:tplc="01D4761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22A12"/>
    <w:multiLevelType w:val="hybridMultilevel"/>
    <w:tmpl w:val="266A339C"/>
    <w:lvl w:ilvl="0" w:tplc="37A29842">
      <w:start w:val="1"/>
      <w:numFmt w:val="bullet"/>
      <w:lvlText w:val="-"/>
      <w:lvlJc w:val="left"/>
      <w:pPr>
        <w:ind w:left="720" w:hanging="360"/>
      </w:pPr>
      <w:rPr>
        <w:rFonts w:ascii="Calibri" w:eastAsia="Times New Roman" w:hAnsi="Calibri"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C5979C3"/>
    <w:multiLevelType w:val="hybridMultilevel"/>
    <w:tmpl w:val="FB52228E"/>
    <w:lvl w:ilvl="0" w:tplc="01D4761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E9E1568"/>
    <w:multiLevelType w:val="hybridMultilevel"/>
    <w:tmpl w:val="E82EC06A"/>
    <w:lvl w:ilvl="0" w:tplc="37A29842">
      <w:start w:val="1"/>
      <w:numFmt w:val="bullet"/>
      <w:lvlText w:val="-"/>
      <w:lvlJc w:val="left"/>
      <w:pPr>
        <w:ind w:left="720" w:hanging="360"/>
      </w:pPr>
      <w:rPr>
        <w:rFonts w:ascii="Calibri" w:eastAsia="Times New Roman" w:hAnsi="Calibri"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984A61"/>
    <w:multiLevelType w:val="hybridMultilevel"/>
    <w:tmpl w:val="6BA866D0"/>
    <w:lvl w:ilvl="0" w:tplc="04190011">
      <w:start w:val="1"/>
      <w:numFmt w:val="decimal"/>
      <w:lvlText w:val="%1)"/>
      <w:lvlJc w:val="left"/>
      <w:pPr>
        <w:ind w:left="720" w:hanging="360"/>
      </w:pPr>
      <w:rPr>
        <w:rFonts w:cs="Times New Roman" w:hint="default"/>
      </w:rPr>
    </w:lvl>
    <w:lvl w:ilvl="1" w:tplc="C594388A">
      <w:start w:val="4"/>
      <w:numFmt w:val="bullet"/>
      <w:lvlText w:val="-"/>
      <w:lvlJc w:val="left"/>
      <w:pPr>
        <w:ind w:left="1440" w:hanging="360"/>
      </w:pPr>
      <w:rPr>
        <w:rFonts w:ascii="Calibri" w:eastAsia="Times New Roman" w:hAnsi="Calibri"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0D23BE"/>
    <w:multiLevelType w:val="hybridMultilevel"/>
    <w:tmpl w:val="8116ADC0"/>
    <w:lvl w:ilvl="0" w:tplc="88409EAE">
      <w:start w:val="1"/>
      <w:numFmt w:val="decimal"/>
      <w:pStyle w:val="1"/>
      <w:lvlText w:val="%1."/>
      <w:lvlJc w:val="left"/>
      <w:pPr>
        <w:ind w:left="63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ind w:left="1440" w:hanging="360"/>
      </w:pPr>
      <w:rPr>
        <w:rFonts w:cs="Times New Roman" w:hint="default"/>
        <w:color w:val="auto"/>
        <w:sz w:val="22"/>
        <w:szCs w:val="22"/>
      </w:rPr>
    </w:lvl>
    <w:lvl w:ilvl="2" w:tplc="184680A6">
      <w:start w:val="11"/>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3"/>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07"/>
    <w:rsid w:val="000027F9"/>
    <w:rsid w:val="00010A42"/>
    <w:rsid w:val="000203A3"/>
    <w:rsid w:val="0002413C"/>
    <w:rsid w:val="00031258"/>
    <w:rsid w:val="00041680"/>
    <w:rsid w:val="000432DD"/>
    <w:rsid w:val="000454BE"/>
    <w:rsid w:val="0005085F"/>
    <w:rsid w:val="000547E2"/>
    <w:rsid w:val="00060A81"/>
    <w:rsid w:val="00065321"/>
    <w:rsid w:val="0006604D"/>
    <w:rsid w:val="00071EB0"/>
    <w:rsid w:val="000729E0"/>
    <w:rsid w:val="00074AC3"/>
    <w:rsid w:val="00075C34"/>
    <w:rsid w:val="00077A50"/>
    <w:rsid w:val="00080017"/>
    <w:rsid w:val="00083A99"/>
    <w:rsid w:val="0009190C"/>
    <w:rsid w:val="000A0051"/>
    <w:rsid w:val="000A0221"/>
    <w:rsid w:val="000A0AFF"/>
    <w:rsid w:val="000A33A0"/>
    <w:rsid w:val="000A4A94"/>
    <w:rsid w:val="000A71EB"/>
    <w:rsid w:val="000B1677"/>
    <w:rsid w:val="000C0CFD"/>
    <w:rsid w:val="000C4D3D"/>
    <w:rsid w:val="000C4ED4"/>
    <w:rsid w:val="000C661B"/>
    <w:rsid w:val="000C6E68"/>
    <w:rsid w:val="000D2F1D"/>
    <w:rsid w:val="000D6C05"/>
    <w:rsid w:val="000D75BC"/>
    <w:rsid w:val="000D7B59"/>
    <w:rsid w:val="000E0776"/>
    <w:rsid w:val="000E69D0"/>
    <w:rsid w:val="000E7F75"/>
    <w:rsid w:val="000F15E4"/>
    <w:rsid w:val="000F45B8"/>
    <w:rsid w:val="000F4CED"/>
    <w:rsid w:val="000F5AA4"/>
    <w:rsid w:val="000F6AF3"/>
    <w:rsid w:val="000F72FD"/>
    <w:rsid w:val="000F7790"/>
    <w:rsid w:val="00100024"/>
    <w:rsid w:val="00102D77"/>
    <w:rsid w:val="00110747"/>
    <w:rsid w:val="00111754"/>
    <w:rsid w:val="00111B9F"/>
    <w:rsid w:val="001156D8"/>
    <w:rsid w:val="00121EEA"/>
    <w:rsid w:val="00122A41"/>
    <w:rsid w:val="00125668"/>
    <w:rsid w:val="001308C9"/>
    <w:rsid w:val="001314B2"/>
    <w:rsid w:val="001315DB"/>
    <w:rsid w:val="0014545B"/>
    <w:rsid w:val="00150F61"/>
    <w:rsid w:val="00151D9B"/>
    <w:rsid w:val="0015211F"/>
    <w:rsid w:val="00152592"/>
    <w:rsid w:val="00153C99"/>
    <w:rsid w:val="00163A20"/>
    <w:rsid w:val="001660C4"/>
    <w:rsid w:val="00170EAD"/>
    <w:rsid w:val="001803AB"/>
    <w:rsid w:val="001938CB"/>
    <w:rsid w:val="00193D21"/>
    <w:rsid w:val="001A2229"/>
    <w:rsid w:val="001A2772"/>
    <w:rsid w:val="001A41E3"/>
    <w:rsid w:val="001B22A7"/>
    <w:rsid w:val="001C1AF7"/>
    <w:rsid w:val="001C3FAC"/>
    <w:rsid w:val="001C65C4"/>
    <w:rsid w:val="001C66B9"/>
    <w:rsid w:val="001D3FB4"/>
    <w:rsid w:val="001E6A0C"/>
    <w:rsid w:val="001E7168"/>
    <w:rsid w:val="001F6432"/>
    <w:rsid w:val="001F7B83"/>
    <w:rsid w:val="0020583D"/>
    <w:rsid w:val="00210D7F"/>
    <w:rsid w:val="00222628"/>
    <w:rsid w:val="0022426F"/>
    <w:rsid w:val="002252CB"/>
    <w:rsid w:val="00232429"/>
    <w:rsid w:val="00235CF2"/>
    <w:rsid w:val="00236491"/>
    <w:rsid w:val="002366C6"/>
    <w:rsid w:val="00236D0E"/>
    <w:rsid w:val="00242CF2"/>
    <w:rsid w:val="00246DBC"/>
    <w:rsid w:val="00251A2F"/>
    <w:rsid w:val="00263141"/>
    <w:rsid w:val="00264FD1"/>
    <w:rsid w:val="0026546B"/>
    <w:rsid w:val="00270DBC"/>
    <w:rsid w:val="00274751"/>
    <w:rsid w:val="00274F90"/>
    <w:rsid w:val="00280AA4"/>
    <w:rsid w:val="00285656"/>
    <w:rsid w:val="00285973"/>
    <w:rsid w:val="0028601B"/>
    <w:rsid w:val="00286EA0"/>
    <w:rsid w:val="0029223A"/>
    <w:rsid w:val="002946A7"/>
    <w:rsid w:val="00297E46"/>
    <w:rsid w:val="002A28CE"/>
    <w:rsid w:val="002A30C9"/>
    <w:rsid w:val="002A3719"/>
    <w:rsid w:val="002A37AA"/>
    <w:rsid w:val="002A43A4"/>
    <w:rsid w:val="002A600C"/>
    <w:rsid w:val="002B3621"/>
    <w:rsid w:val="002C037A"/>
    <w:rsid w:val="002C4348"/>
    <w:rsid w:val="002C589A"/>
    <w:rsid w:val="002C78C2"/>
    <w:rsid w:val="002D1A75"/>
    <w:rsid w:val="002D2456"/>
    <w:rsid w:val="002D424A"/>
    <w:rsid w:val="002D4835"/>
    <w:rsid w:val="002D5D28"/>
    <w:rsid w:val="002E0DF5"/>
    <w:rsid w:val="002E3190"/>
    <w:rsid w:val="002E50F9"/>
    <w:rsid w:val="002F1711"/>
    <w:rsid w:val="003021D1"/>
    <w:rsid w:val="00302A3D"/>
    <w:rsid w:val="00304B21"/>
    <w:rsid w:val="00315241"/>
    <w:rsid w:val="0032339D"/>
    <w:rsid w:val="00326ECD"/>
    <w:rsid w:val="003271AD"/>
    <w:rsid w:val="003303D3"/>
    <w:rsid w:val="00332AF6"/>
    <w:rsid w:val="00336802"/>
    <w:rsid w:val="0033689D"/>
    <w:rsid w:val="00345F11"/>
    <w:rsid w:val="00347567"/>
    <w:rsid w:val="00352C04"/>
    <w:rsid w:val="0035677B"/>
    <w:rsid w:val="00371460"/>
    <w:rsid w:val="003734CB"/>
    <w:rsid w:val="00381AD8"/>
    <w:rsid w:val="0038409D"/>
    <w:rsid w:val="00385B32"/>
    <w:rsid w:val="00386F69"/>
    <w:rsid w:val="00395142"/>
    <w:rsid w:val="00396054"/>
    <w:rsid w:val="003A1D1E"/>
    <w:rsid w:val="003B57CF"/>
    <w:rsid w:val="003B5AA0"/>
    <w:rsid w:val="003B6276"/>
    <w:rsid w:val="003C507E"/>
    <w:rsid w:val="003D0EAF"/>
    <w:rsid w:val="003D30D4"/>
    <w:rsid w:val="003D419E"/>
    <w:rsid w:val="003D434E"/>
    <w:rsid w:val="003D4B0B"/>
    <w:rsid w:val="003D7E6F"/>
    <w:rsid w:val="003E22B2"/>
    <w:rsid w:val="003E2AFE"/>
    <w:rsid w:val="003E3DDD"/>
    <w:rsid w:val="003E7359"/>
    <w:rsid w:val="003F0710"/>
    <w:rsid w:val="003F071F"/>
    <w:rsid w:val="003F22B4"/>
    <w:rsid w:val="003F5F37"/>
    <w:rsid w:val="003F6B90"/>
    <w:rsid w:val="00400A26"/>
    <w:rsid w:val="0040366E"/>
    <w:rsid w:val="0040408D"/>
    <w:rsid w:val="00413259"/>
    <w:rsid w:val="0041500B"/>
    <w:rsid w:val="00415164"/>
    <w:rsid w:val="00417872"/>
    <w:rsid w:val="00422B25"/>
    <w:rsid w:val="00433957"/>
    <w:rsid w:val="00434B74"/>
    <w:rsid w:val="00436368"/>
    <w:rsid w:val="0044338E"/>
    <w:rsid w:val="004511E3"/>
    <w:rsid w:val="00455F2A"/>
    <w:rsid w:val="00456079"/>
    <w:rsid w:val="00460433"/>
    <w:rsid w:val="0046088E"/>
    <w:rsid w:val="004631D6"/>
    <w:rsid w:val="004644FB"/>
    <w:rsid w:val="004706A8"/>
    <w:rsid w:val="0047088F"/>
    <w:rsid w:val="00470A75"/>
    <w:rsid w:val="004738A9"/>
    <w:rsid w:val="004751CD"/>
    <w:rsid w:val="00477A23"/>
    <w:rsid w:val="004814FB"/>
    <w:rsid w:val="00482565"/>
    <w:rsid w:val="00485317"/>
    <w:rsid w:val="004863AD"/>
    <w:rsid w:val="004865B6"/>
    <w:rsid w:val="0048664E"/>
    <w:rsid w:val="00486DC1"/>
    <w:rsid w:val="00494195"/>
    <w:rsid w:val="00494ED5"/>
    <w:rsid w:val="004A1B83"/>
    <w:rsid w:val="004A4DAE"/>
    <w:rsid w:val="004A50F6"/>
    <w:rsid w:val="004B1E2D"/>
    <w:rsid w:val="004B2A13"/>
    <w:rsid w:val="004B5B56"/>
    <w:rsid w:val="004B5FB8"/>
    <w:rsid w:val="004C0D8C"/>
    <w:rsid w:val="004C4284"/>
    <w:rsid w:val="004C5EE5"/>
    <w:rsid w:val="004C6AB9"/>
    <w:rsid w:val="004D2A49"/>
    <w:rsid w:val="004D67C5"/>
    <w:rsid w:val="004F282B"/>
    <w:rsid w:val="004F2D34"/>
    <w:rsid w:val="004F338B"/>
    <w:rsid w:val="004F4CDE"/>
    <w:rsid w:val="00505741"/>
    <w:rsid w:val="00505DD1"/>
    <w:rsid w:val="0051035F"/>
    <w:rsid w:val="00510633"/>
    <w:rsid w:val="00510F73"/>
    <w:rsid w:val="005138DD"/>
    <w:rsid w:val="00517978"/>
    <w:rsid w:val="00531B43"/>
    <w:rsid w:val="005327CC"/>
    <w:rsid w:val="005328E1"/>
    <w:rsid w:val="00541690"/>
    <w:rsid w:val="0054219F"/>
    <w:rsid w:val="00544B9C"/>
    <w:rsid w:val="00546D70"/>
    <w:rsid w:val="005503AD"/>
    <w:rsid w:val="00553A53"/>
    <w:rsid w:val="00556A8B"/>
    <w:rsid w:val="00560EAF"/>
    <w:rsid w:val="00564B82"/>
    <w:rsid w:val="00574047"/>
    <w:rsid w:val="005752FC"/>
    <w:rsid w:val="0057530F"/>
    <w:rsid w:val="005804BB"/>
    <w:rsid w:val="00580CD1"/>
    <w:rsid w:val="0058490B"/>
    <w:rsid w:val="00585D07"/>
    <w:rsid w:val="00592496"/>
    <w:rsid w:val="005A2AFE"/>
    <w:rsid w:val="005A37FB"/>
    <w:rsid w:val="005A4BE4"/>
    <w:rsid w:val="005A6334"/>
    <w:rsid w:val="005A6424"/>
    <w:rsid w:val="005B115E"/>
    <w:rsid w:val="005B491F"/>
    <w:rsid w:val="005B6ADE"/>
    <w:rsid w:val="005C03F7"/>
    <w:rsid w:val="005C2648"/>
    <w:rsid w:val="005C32CE"/>
    <w:rsid w:val="005C3F11"/>
    <w:rsid w:val="005C538F"/>
    <w:rsid w:val="005C5B86"/>
    <w:rsid w:val="005D2083"/>
    <w:rsid w:val="005D3117"/>
    <w:rsid w:val="005E5000"/>
    <w:rsid w:val="005F4C52"/>
    <w:rsid w:val="005F5417"/>
    <w:rsid w:val="005F783D"/>
    <w:rsid w:val="0060022E"/>
    <w:rsid w:val="00604013"/>
    <w:rsid w:val="00617B18"/>
    <w:rsid w:val="00617FF1"/>
    <w:rsid w:val="00625118"/>
    <w:rsid w:val="00625DB6"/>
    <w:rsid w:val="00631271"/>
    <w:rsid w:val="00632CD8"/>
    <w:rsid w:val="00634B86"/>
    <w:rsid w:val="006410AF"/>
    <w:rsid w:val="00645C15"/>
    <w:rsid w:val="00651299"/>
    <w:rsid w:val="00657606"/>
    <w:rsid w:val="00657D52"/>
    <w:rsid w:val="00671F58"/>
    <w:rsid w:val="006772A6"/>
    <w:rsid w:val="00682C33"/>
    <w:rsid w:val="00686371"/>
    <w:rsid w:val="00694BBC"/>
    <w:rsid w:val="006B1C7F"/>
    <w:rsid w:val="006B4838"/>
    <w:rsid w:val="006B4F4E"/>
    <w:rsid w:val="006C64CD"/>
    <w:rsid w:val="006D2C56"/>
    <w:rsid w:val="006D328C"/>
    <w:rsid w:val="006E0163"/>
    <w:rsid w:val="006E15FC"/>
    <w:rsid w:val="006E313D"/>
    <w:rsid w:val="006E7F46"/>
    <w:rsid w:val="006F05F5"/>
    <w:rsid w:val="006F6CB8"/>
    <w:rsid w:val="007016ED"/>
    <w:rsid w:val="007044ED"/>
    <w:rsid w:val="00715CA2"/>
    <w:rsid w:val="00726F28"/>
    <w:rsid w:val="00732FA7"/>
    <w:rsid w:val="00734573"/>
    <w:rsid w:val="00735234"/>
    <w:rsid w:val="007376E6"/>
    <w:rsid w:val="00742202"/>
    <w:rsid w:val="007433BF"/>
    <w:rsid w:val="0074615F"/>
    <w:rsid w:val="00755669"/>
    <w:rsid w:val="00763A89"/>
    <w:rsid w:val="0076778E"/>
    <w:rsid w:val="00772D6B"/>
    <w:rsid w:val="007740D3"/>
    <w:rsid w:val="007777FE"/>
    <w:rsid w:val="007821A0"/>
    <w:rsid w:val="00783CC6"/>
    <w:rsid w:val="00784986"/>
    <w:rsid w:val="00791542"/>
    <w:rsid w:val="00794D04"/>
    <w:rsid w:val="0079570B"/>
    <w:rsid w:val="007A01E6"/>
    <w:rsid w:val="007A04DE"/>
    <w:rsid w:val="007A1238"/>
    <w:rsid w:val="007A240E"/>
    <w:rsid w:val="007A255D"/>
    <w:rsid w:val="007B2AE5"/>
    <w:rsid w:val="007C40FD"/>
    <w:rsid w:val="007C7FC8"/>
    <w:rsid w:val="007D1B5D"/>
    <w:rsid w:val="007D56DD"/>
    <w:rsid w:val="007D7B27"/>
    <w:rsid w:val="007E1BB5"/>
    <w:rsid w:val="007E699E"/>
    <w:rsid w:val="007F0E4D"/>
    <w:rsid w:val="007F6DDE"/>
    <w:rsid w:val="00805141"/>
    <w:rsid w:val="00805E94"/>
    <w:rsid w:val="008075D1"/>
    <w:rsid w:val="00810C30"/>
    <w:rsid w:val="00815DB9"/>
    <w:rsid w:val="00816385"/>
    <w:rsid w:val="00827B99"/>
    <w:rsid w:val="0083079D"/>
    <w:rsid w:val="00833357"/>
    <w:rsid w:val="00834DEA"/>
    <w:rsid w:val="008375EC"/>
    <w:rsid w:val="00844FF4"/>
    <w:rsid w:val="00845261"/>
    <w:rsid w:val="00845B30"/>
    <w:rsid w:val="00865FEF"/>
    <w:rsid w:val="00866EBC"/>
    <w:rsid w:val="00870131"/>
    <w:rsid w:val="00874F51"/>
    <w:rsid w:val="00875F3E"/>
    <w:rsid w:val="008770F9"/>
    <w:rsid w:val="00877788"/>
    <w:rsid w:val="0088021A"/>
    <w:rsid w:val="008878A2"/>
    <w:rsid w:val="00897646"/>
    <w:rsid w:val="008A0A72"/>
    <w:rsid w:val="008A0F74"/>
    <w:rsid w:val="008A139B"/>
    <w:rsid w:val="008A2C95"/>
    <w:rsid w:val="008A350F"/>
    <w:rsid w:val="008A7729"/>
    <w:rsid w:val="008B14BC"/>
    <w:rsid w:val="008B3C39"/>
    <w:rsid w:val="008B62D3"/>
    <w:rsid w:val="008B75F2"/>
    <w:rsid w:val="008C46CA"/>
    <w:rsid w:val="008C4DB2"/>
    <w:rsid w:val="008C5D6F"/>
    <w:rsid w:val="008D1F17"/>
    <w:rsid w:val="008F3030"/>
    <w:rsid w:val="00902EBF"/>
    <w:rsid w:val="00920178"/>
    <w:rsid w:val="00921977"/>
    <w:rsid w:val="0092467E"/>
    <w:rsid w:val="00926119"/>
    <w:rsid w:val="00926C65"/>
    <w:rsid w:val="00932D84"/>
    <w:rsid w:val="00935841"/>
    <w:rsid w:val="00941A58"/>
    <w:rsid w:val="00942E42"/>
    <w:rsid w:val="00944F1F"/>
    <w:rsid w:val="00945067"/>
    <w:rsid w:val="00947D4B"/>
    <w:rsid w:val="00951282"/>
    <w:rsid w:val="00953DF0"/>
    <w:rsid w:val="0095546F"/>
    <w:rsid w:val="00957071"/>
    <w:rsid w:val="00960404"/>
    <w:rsid w:val="0096717E"/>
    <w:rsid w:val="009703BC"/>
    <w:rsid w:val="009712CC"/>
    <w:rsid w:val="009727DB"/>
    <w:rsid w:val="00972F77"/>
    <w:rsid w:val="00982F6D"/>
    <w:rsid w:val="00991E02"/>
    <w:rsid w:val="00994527"/>
    <w:rsid w:val="009951A0"/>
    <w:rsid w:val="00996CF8"/>
    <w:rsid w:val="009A034E"/>
    <w:rsid w:val="009A1850"/>
    <w:rsid w:val="009A25E0"/>
    <w:rsid w:val="009A2F92"/>
    <w:rsid w:val="009A327F"/>
    <w:rsid w:val="009B036E"/>
    <w:rsid w:val="009B7A1B"/>
    <w:rsid w:val="009C31D3"/>
    <w:rsid w:val="009C3F62"/>
    <w:rsid w:val="009C61C0"/>
    <w:rsid w:val="009C728D"/>
    <w:rsid w:val="009E13A7"/>
    <w:rsid w:val="009E1B18"/>
    <w:rsid w:val="009E305A"/>
    <w:rsid w:val="009E4E34"/>
    <w:rsid w:val="009E53AF"/>
    <w:rsid w:val="009E56D9"/>
    <w:rsid w:val="009F4C9D"/>
    <w:rsid w:val="009F78D8"/>
    <w:rsid w:val="00A01432"/>
    <w:rsid w:val="00A043C7"/>
    <w:rsid w:val="00A14A65"/>
    <w:rsid w:val="00A17E46"/>
    <w:rsid w:val="00A24096"/>
    <w:rsid w:val="00A24A00"/>
    <w:rsid w:val="00A261B7"/>
    <w:rsid w:val="00A3560D"/>
    <w:rsid w:val="00A35711"/>
    <w:rsid w:val="00A3647E"/>
    <w:rsid w:val="00A42327"/>
    <w:rsid w:val="00A465B8"/>
    <w:rsid w:val="00A46E19"/>
    <w:rsid w:val="00A60CE3"/>
    <w:rsid w:val="00A620E5"/>
    <w:rsid w:val="00A62795"/>
    <w:rsid w:val="00A63655"/>
    <w:rsid w:val="00A706E3"/>
    <w:rsid w:val="00A74AD2"/>
    <w:rsid w:val="00A84E89"/>
    <w:rsid w:val="00A95FF9"/>
    <w:rsid w:val="00AA50B1"/>
    <w:rsid w:val="00AC1D49"/>
    <w:rsid w:val="00AC366B"/>
    <w:rsid w:val="00AC73E1"/>
    <w:rsid w:val="00AD1842"/>
    <w:rsid w:val="00AD1EC3"/>
    <w:rsid w:val="00AD7652"/>
    <w:rsid w:val="00AE212A"/>
    <w:rsid w:val="00B02C58"/>
    <w:rsid w:val="00B04B53"/>
    <w:rsid w:val="00B05137"/>
    <w:rsid w:val="00B11A5C"/>
    <w:rsid w:val="00B1205D"/>
    <w:rsid w:val="00B13679"/>
    <w:rsid w:val="00B13ED9"/>
    <w:rsid w:val="00B21E41"/>
    <w:rsid w:val="00B26C87"/>
    <w:rsid w:val="00B30055"/>
    <w:rsid w:val="00B31364"/>
    <w:rsid w:val="00B32AAF"/>
    <w:rsid w:val="00B36AD2"/>
    <w:rsid w:val="00B44E76"/>
    <w:rsid w:val="00B45C8D"/>
    <w:rsid w:val="00B461C9"/>
    <w:rsid w:val="00B56DFF"/>
    <w:rsid w:val="00B611EE"/>
    <w:rsid w:val="00B75C79"/>
    <w:rsid w:val="00B763DC"/>
    <w:rsid w:val="00B8077B"/>
    <w:rsid w:val="00B91D64"/>
    <w:rsid w:val="00B958F1"/>
    <w:rsid w:val="00B965F3"/>
    <w:rsid w:val="00BA0178"/>
    <w:rsid w:val="00BA0AB1"/>
    <w:rsid w:val="00BA315A"/>
    <w:rsid w:val="00BA7538"/>
    <w:rsid w:val="00BB1ACC"/>
    <w:rsid w:val="00BB5FE4"/>
    <w:rsid w:val="00BB7D75"/>
    <w:rsid w:val="00BC6F15"/>
    <w:rsid w:val="00BD2332"/>
    <w:rsid w:val="00BD2479"/>
    <w:rsid w:val="00BD5C52"/>
    <w:rsid w:val="00BE733E"/>
    <w:rsid w:val="00BF5907"/>
    <w:rsid w:val="00C03905"/>
    <w:rsid w:val="00C03C21"/>
    <w:rsid w:val="00C04368"/>
    <w:rsid w:val="00C134AC"/>
    <w:rsid w:val="00C15EAB"/>
    <w:rsid w:val="00C175F7"/>
    <w:rsid w:val="00C210D4"/>
    <w:rsid w:val="00C244B4"/>
    <w:rsid w:val="00C268A0"/>
    <w:rsid w:val="00C273FE"/>
    <w:rsid w:val="00C27875"/>
    <w:rsid w:val="00C27CBD"/>
    <w:rsid w:val="00C30D1F"/>
    <w:rsid w:val="00C31537"/>
    <w:rsid w:val="00C43632"/>
    <w:rsid w:val="00C446F8"/>
    <w:rsid w:val="00C509AF"/>
    <w:rsid w:val="00C541B1"/>
    <w:rsid w:val="00C57E09"/>
    <w:rsid w:val="00C6114D"/>
    <w:rsid w:val="00C616B4"/>
    <w:rsid w:val="00C64F5E"/>
    <w:rsid w:val="00C678C6"/>
    <w:rsid w:val="00C76217"/>
    <w:rsid w:val="00C82D6B"/>
    <w:rsid w:val="00C867B3"/>
    <w:rsid w:val="00C87A3A"/>
    <w:rsid w:val="00C95441"/>
    <w:rsid w:val="00C967EA"/>
    <w:rsid w:val="00CA3983"/>
    <w:rsid w:val="00CB2472"/>
    <w:rsid w:val="00CC6399"/>
    <w:rsid w:val="00CC7970"/>
    <w:rsid w:val="00CD18F4"/>
    <w:rsid w:val="00CD4054"/>
    <w:rsid w:val="00CE59AA"/>
    <w:rsid w:val="00CE6AE4"/>
    <w:rsid w:val="00CF71CE"/>
    <w:rsid w:val="00D00BB0"/>
    <w:rsid w:val="00D10C6E"/>
    <w:rsid w:val="00D1345A"/>
    <w:rsid w:val="00D13DC3"/>
    <w:rsid w:val="00D15E2F"/>
    <w:rsid w:val="00D176A8"/>
    <w:rsid w:val="00D2021A"/>
    <w:rsid w:val="00D301FF"/>
    <w:rsid w:val="00D36A15"/>
    <w:rsid w:val="00D37D73"/>
    <w:rsid w:val="00D45C5A"/>
    <w:rsid w:val="00D46AC1"/>
    <w:rsid w:val="00D600E2"/>
    <w:rsid w:val="00D60FA9"/>
    <w:rsid w:val="00D64CDA"/>
    <w:rsid w:val="00D67A6F"/>
    <w:rsid w:val="00D73050"/>
    <w:rsid w:val="00D73672"/>
    <w:rsid w:val="00D740EA"/>
    <w:rsid w:val="00D754BA"/>
    <w:rsid w:val="00D762A2"/>
    <w:rsid w:val="00D77590"/>
    <w:rsid w:val="00D77AF2"/>
    <w:rsid w:val="00D77ED6"/>
    <w:rsid w:val="00D81BC0"/>
    <w:rsid w:val="00D878D9"/>
    <w:rsid w:val="00D9057E"/>
    <w:rsid w:val="00D93C1B"/>
    <w:rsid w:val="00D94EC0"/>
    <w:rsid w:val="00D960DC"/>
    <w:rsid w:val="00D974FA"/>
    <w:rsid w:val="00DA04FC"/>
    <w:rsid w:val="00DA0730"/>
    <w:rsid w:val="00DA1A7F"/>
    <w:rsid w:val="00DA33B5"/>
    <w:rsid w:val="00DA340F"/>
    <w:rsid w:val="00DA7F88"/>
    <w:rsid w:val="00DB026A"/>
    <w:rsid w:val="00DB1D35"/>
    <w:rsid w:val="00DB3E89"/>
    <w:rsid w:val="00DB43CE"/>
    <w:rsid w:val="00DB4AFC"/>
    <w:rsid w:val="00DB573E"/>
    <w:rsid w:val="00DB7036"/>
    <w:rsid w:val="00DC71A8"/>
    <w:rsid w:val="00DC7E05"/>
    <w:rsid w:val="00DD3B6E"/>
    <w:rsid w:val="00DD4C91"/>
    <w:rsid w:val="00DD6013"/>
    <w:rsid w:val="00DD6298"/>
    <w:rsid w:val="00DE29B1"/>
    <w:rsid w:val="00DE3B57"/>
    <w:rsid w:val="00DE7A7A"/>
    <w:rsid w:val="00DF1336"/>
    <w:rsid w:val="00DF1C1A"/>
    <w:rsid w:val="00DF2A4A"/>
    <w:rsid w:val="00DF2E29"/>
    <w:rsid w:val="00DF35D7"/>
    <w:rsid w:val="00DF497D"/>
    <w:rsid w:val="00E03C47"/>
    <w:rsid w:val="00E115F9"/>
    <w:rsid w:val="00E176CA"/>
    <w:rsid w:val="00E2476A"/>
    <w:rsid w:val="00E26887"/>
    <w:rsid w:val="00E304C9"/>
    <w:rsid w:val="00E40B4B"/>
    <w:rsid w:val="00E43AD3"/>
    <w:rsid w:val="00E44EFA"/>
    <w:rsid w:val="00E5117D"/>
    <w:rsid w:val="00E57C2E"/>
    <w:rsid w:val="00E64A0F"/>
    <w:rsid w:val="00E64F48"/>
    <w:rsid w:val="00E667FE"/>
    <w:rsid w:val="00E7256F"/>
    <w:rsid w:val="00E72F7F"/>
    <w:rsid w:val="00E74C89"/>
    <w:rsid w:val="00E765C9"/>
    <w:rsid w:val="00E76C1B"/>
    <w:rsid w:val="00E914E6"/>
    <w:rsid w:val="00E97FC5"/>
    <w:rsid w:val="00EA29BC"/>
    <w:rsid w:val="00EA2FA8"/>
    <w:rsid w:val="00EA3E35"/>
    <w:rsid w:val="00EA6175"/>
    <w:rsid w:val="00EA6298"/>
    <w:rsid w:val="00EB227F"/>
    <w:rsid w:val="00EB246F"/>
    <w:rsid w:val="00EB4742"/>
    <w:rsid w:val="00EC0DA4"/>
    <w:rsid w:val="00EC0F98"/>
    <w:rsid w:val="00EC2655"/>
    <w:rsid w:val="00EC3661"/>
    <w:rsid w:val="00EC37E9"/>
    <w:rsid w:val="00EC636F"/>
    <w:rsid w:val="00ED17B8"/>
    <w:rsid w:val="00ED3F78"/>
    <w:rsid w:val="00EE2328"/>
    <w:rsid w:val="00EE40C6"/>
    <w:rsid w:val="00EE4A08"/>
    <w:rsid w:val="00EE7854"/>
    <w:rsid w:val="00EF3A60"/>
    <w:rsid w:val="00EF4F36"/>
    <w:rsid w:val="00EF575C"/>
    <w:rsid w:val="00EF7D7E"/>
    <w:rsid w:val="00F00AD3"/>
    <w:rsid w:val="00F01E89"/>
    <w:rsid w:val="00F01F2E"/>
    <w:rsid w:val="00F04004"/>
    <w:rsid w:val="00F0542F"/>
    <w:rsid w:val="00F05D73"/>
    <w:rsid w:val="00F065A5"/>
    <w:rsid w:val="00F14C74"/>
    <w:rsid w:val="00F151AE"/>
    <w:rsid w:val="00F15F1F"/>
    <w:rsid w:val="00F16342"/>
    <w:rsid w:val="00F16A0B"/>
    <w:rsid w:val="00F212BD"/>
    <w:rsid w:val="00F3788A"/>
    <w:rsid w:val="00F413FC"/>
    <w:rsid w:val="00F42D77"/>
    <w:rsid w:val="00F45A6B"/>
    <w:rsid w:val="00F45E56"/>
    <w:rsid w:val="00F471E2"/>
    <w:rsid w:val="00F5311E"/>
    <w:rsid w:val="00F6265F"/>
    <w:rsid w:val="00F640B1"/>
    <w:rsid w:val="00F72B7A"/>
    <w:rsid w:val="00F73D52"/>
    <w:rsid w:val="00F769D1"/>
    <w:rsid w:val="00F805C8"/>
    <w:rsid w:val="00F8191E"/>
    <w:rsid w:val="00FA4364"/>
    <w:rsid w:val="00FA6A8F"/>
    <w:rsid w:val="00FB31BB"/>
    <w:rsid w:val="00FB7103"/>
    <w:rsid w:val="00FB7DF8"/>
    <w:rsid w:val="00FC309D"/>
    <w:rsid w:val="00FC4C01"/>
    <w:rsid w:val="00FC7621"/>
    <w:rsid w:val="00FD328A"/>
    <w:rsid w:val="00FD7027"/>
    <w:rsid w:val="00FE37A1"/>
    <w:rsid w:val="00FE66EC"/>
    <w:rsid w:val="00FF67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F45EED-6FF7-435C-B8C3-0CE5B4A7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lsdException w:name="toa heading" w:semiHidden="1" w:unhideWhenUsed="1"/>
    <w:lsdException w:name="List" w:semiHidden="1" w:unhideWhenUsed="1"/>
    <w:lsdException w:name="List Bullet" w:lock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nhideWhenUsed="1"/>
    <w:lsdException w:name="Balloon Text" w:locked="1"/>
    <w:lsdException w:name="Table Grid"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D07"/>
    <w:rPr>
      <w:sz w:val="24"/>
      <w:szCs w:val="24"/>
      <w:lang w:eastAsia="ru-RU"/>
    </w:rPr>
  </w:style>
  <w:style w:type="paragraph" w:styleId="10">
    <w:name w:val="heading 1"/>
    <w:basedOn w:val="a"/>
    <w:next w:val="a"/>
    <w:link w:val="11"/>
    <w:qFormat/>
    <w:rsid w:val="00585D07"/>
    <w:pPr>
      <w:keepNext/>
      <w:jc w:val="center"/>
      <w:outlineLvl w:val="0"/>
    </w:pPr>
    <w:rPr>
      <w:b/>
      <w:bCs/>
      <w:sz w:val="36"/>
    </w:rPr>
  </w:style>
  <w:style w:type="paragraph" w:styleId="2">
    <w:name w:val="heading 2"/>
    <w:basedOn w:val="a"/>
    <w:next w:val="a"/>
    <w:link w:val="20"/>
    <w:qFormat/>
    <w:rsid w:val="00F15F1F"/>
    <w:pPr>
      <w:keepNext/>
      <w:widowControl w:val="0"/>
      <w:tabs>
        <w:tab w:val="num" w:pos="0"/>
      </w:tabs>
      <w:suppressAutoHyphens/>
      <w:jc w:val="center"/>
      <w:outlineLvl w:val="1"/>
    </w:pPr>
    <w:rPr>
      <w:rFonts w:ascii="Arial" w:hAnsi="Arial"/>
      <w:b/>
      <w:spacing w:val="28"/>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585D07"/>
    <w:rPr>
      <w:b/>
      <w:sz w:val="24"/>
      <w:lang w:val="uk-UA" w:eastAsia="ru-RU"/>
    </w:rPr>
  </w:style>
  <w:style w:type="paragraph" w:styleId="a3">
    <w:name w:val="Balloon Text"/>
    <w:basedOn w:val="a"/>
    <w:link w:val="a4"/>
    <w:rsid w:val="00DD6298"/>
    <w:rPr>
      <w:rFonts w:ascii="Segoe UI" w:hAnsi="Segoe UI"/>
      <w:sz w:val="18"/>
      <w:szCs w:val="18"/>
      <w:lang w:eastAsia="uk-UA"/>
    </w:rPr>
  </w:style>
  <w:style w:type="character" w:customStyle="1" w:styleId="a4">
    <w:name w:val="Текст у виносці Знак"/>
    <w:link w:val="a3"/>
    <w:locked/>
    <w:rsid w:val="00DD6298"/>
    <w:rPr>
      <w:rFonts w:ascii="Segoe UI" w:hAnsi="Segoe UI"/>
      <w:sz w:val="18"/>
    </w:rPr>
  </w:style>
  <w:style w:type="table" w:styleId="a5">
    <w:name w:val="Table Grid"/>
    <w:basedOn w:val="a1"/>
    <w:rsid w:val="000A4A9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821A0"/>
    <w:pPr>
      <w:numPr>
        <w:numId w:val="2"/>
      </w:numPr>
      <w:ind w:hanging="693"/>
      <w:contextualSpacing/>
    </w:pPr>
    <w:rPr>
      <w:rFonts w:ascii="Calibri" w:hAnsi="Calibri"/>
      <w:sz w:val="22"/>
      <w:szCs w:val="22"/>
      <w:lang w:eastAsia="en-US"/>
    </w:rPr>
  </w:style>
  <w:style w:type="character" w:styleId="a6">
    <w:name w:val="Hyperlink"/>
    <w:uiPriority w:val="99"/>
    <w:rsid w:val="000A4A94"/>
    <w:rPr>
      <w:color w:val="0000FF"/>
      <w:u w:val="single"/>
    </w:rPr>
  </w:style>
  <w:style w:type="character" w:customStyle="1" w:styleId="20">
    <w:name w:val="Заголовок 2 Знак"/>
    <w:link w:val="2"/>
    <w:locked/>
    <w:rsid w:val="00F15F1F"/>
    <w:rPr>
      <w:rFonts w:ascii="Arial" w:eastAsia="Times New Roman" w:hAnsi="Arial"/>
      <w:b/>
      <w:spacing w:val="28"/>
      <w:kern w:val="1"/>
      <w:sz w:val="24"/>
      <w:lang w:val="uk-UA" w:eastAsia="ar-SA" w:bidi="ar-SA"/>
    </w:rPr>
  </w:style>
  <w:style w:type="character" w:customStyle="1" w:styleId="rvts23">
    <w:name w:val="rvts23"/>
    <w:rsid w:val="00F15F1F"/>
  </w:style>
  <w:style w:type="paragraph" w:customStyle="1" w:styleId="a7">
    <w:name w:val="Нормальний текст"/>
    <w:basedOn w:val="a"/>
    <w:rsid w:val="00C175F7"/>
    <w:pPr>
      <w:spacing w:before="120"/>
      <w:ind w:firstLine="567"/>
    </w:pPr>
    <w:rPr>
      <w:rFonts w:ascii="Antiqua" w:hAnsi="Antiqua"/>
      <w:sz w:val="26"/>
      <w:szCs w:val="20"/>
    </w:rPr>
  </w:style>
  <w:style w:type="paragraph" w:styleId="a8">
    <w:name w:val="footnote text"/>
    <w:basedOn w:val="a"/>
    <w:link w:val="a9"/>
    <w:rsid w:val="00CE6AE4"/>
    <w:rPr>
      <w:sz w:val="20"/>
      <w:szCs w:val="20"/>
    </w:rPr>
  </w:style>
  <w:style w:type="character" w:customStyle="1" w:styleId="a9">
    <w:name w:val="Текст виноски Знак"/>
    <w:link w:val="a8"/>
    <w:locked/>
    <w:rsid w:val="00CE6AE4"/>
    <w:rPr>
      <w:rFonts w:cs="Times New Roman"/>
      <w:lang w:eastAsia="ru-RU"/>
    </w:rPr>
  </w:style>
  <w:style w:type="character" w:styleId="aa">
    <w:name w:val="footnote reference"/>
    <w:rsid w:val="00CE6AE4"/>
    <w:rPr>
      <w:rFonts w:cs="Times New Roman"/>
      <w:vertAlign w:val="superscript"/>
    </w:rPr>
  </w:style>
  <w:style w:type="character" w:styleId="ab">
    <w:name w:val="annotation reference"/>
    <w:rsid w:val="00CE6AE4"/>
    <w:rPr>
      <w:rFonts w:cs="Times New Roman"/>
      <w:sz w:val="16"/>
      <w:szCs w:val="16"/>
    </w:rPr>
  </w:style>
  <w:style w:type="paragraph" w:styleId="ac">
    <w:name w:val="annotation text"/>
    <w:basedOn w:val="a"/>
    <w:link w:val="ad"/>
    <w:rsid w:val="00CE6AE4"/>
    <w:rPr>
      <w:sz w:val="20"/>
      <w:szCs w:val="20"/>
    </w:rPr>
  </w:style>
  <w:style w:type="character" w:customStyle="1" w:styleId="ad">
    <w:name w:val="Текст примітки Знак"/>
    <w:link w:val="ac"/>
    <w:locked/>
    <w:rsid w:val="00CE6AE4"/>
    <w:rPr>
      <w:rFonts w:cs="Times New Roman"/>
      <w:lang w:eastAsia="ru-RU"/>
    </w:rPr>
  </w:style>
  <w:style w:type="paragraph" w:styleId="ae">
    <w:name w:val="annotation subject"/>
    <w:basedOn w:val="ac"/>
    <w:next w:val="ac"/>
    <w:link w:val="af"/>
    <w:rsid w:val="00CE6AE4"/>
    <w:rPr>
      <w:b/>
      <w:bCs/>
    </w:rPr>
  </w:style>
  <w:style w:type="character" w:customStyle="1" w:styleId="af">
    <w:name w:val="Тема примітки Знак"/>
    <w:link w:val="ae"/>
    <w:locked/>
    <w:rsid w:val="00CE6AE4"/>
    <w:rPr>
      <w:rFonts w:cs="Times New Roman"/>
      <w:b/>
      <w:bCs/>
      <w:lang w:eastAsia="ru-RU"/>
    </w:rPr>
  </w:style>
  <w:style w:type="paragraph" w:customStyle="1" w:styleId="12">
    <w:name w:val="Рецензия1"/>
    <w:hidden/>
    <w:semiHidden/>
    <w:rsid w:val="008B75F2"/>
    <w:rPr>
      <w:sz w:val="24"/>
      <w:szCs w:val="24"/>
      <w:lang w:eastAsia="ru-RU"/>
    </w:rPr>
  </w:style>
  <w:style w:type="paragraph" w:customStyle="1" w:styleId="rvps12">
    <w:name w:val="rvps12"/>
    <w:basedOn w:val="a"/>
    <w:rsid w:val="000D75BC"/>
    <w:pPr>
      <w:spacing w:before="100" w:beforeAutospacing="1" w:after="100" w:afterAutospacing="1"/>
    </w:pPr>
    <w:rPr>
      <w:lang w:eastAsia="uk-UA"/>
    </w:rPr>
  </w:style>
  <w:style w:type="paragraph" w:customStyle="1" w:styleId="rvps14">
    <w:name w:val="rvps14"/>
    <w:basedOn w:val="a"/>
    <w:rsid w:val="000D75BC"/>
    <w:pPr>
      <w:spacing w:before="100" w:beforeAutospacing="1" w:after="100" w:afterAutospacing="1"/>
    </w:pPr>
    <w:rPr>
      <w:lang w:eastAsia="uk-UA"/>
    </w:rPr>
  </w:style>
  <w:style w:type="character" w:customStyle="1" w:styleId="af0">
    <w:name w:val="Основний текст Знак"/>
    <w:link w:val="af1"/>
    <w:locked/>
    <w:rsid w:val="00517978"/>
    <w:rPr>
      <w:sz w:val="21"/>
      <w:shd w:val="clear" w:color="auto" w:fill="FFFFFF"/>
    </w:rPr>
  </w:style>
  <w:style w:type="paragraph" w:styleId="af1">
    <w:name w:val="Body Text"/>
    <w:basedOn w:val="a"/>
    <w:link w:val="af0"/>
    <w:rsid w:val="00517978"/>
    <w:pPr>
      <w:shd w:val="clear" w:color="auto" w:fill="FFFFFF"/>
      <w:spacing w:line="240" w:lineRule="atLeast"/>
    </w:pPr>
    <w:rPr>
      <w:sz w:val="21"/>
      <w:szCs w:val="21"/>
      <w:lang w:eastAsia="uk-UA"/>
    </w:rPr>
  </w:style>
  <w:style w:type="character" w:customStyle="1" w:styleId="13">
    <w:name w:val="Основной текст Знак1"/>
    <w:rsid w:val="00517978"/>
    <w:rPr>
      <w:rFonts w:cs="Times New Roman"/>
      <w:sz w:val="24"/>
      <w:szCs w:val="24"/>
      <w:lang w:eastAsia="ru-RU"/>
    </w:rPr>
  </w:style>
  <w:style w:type="paragraph" w:styleId="HTML">
    <w:name w:val="HTML Preformatted"/>
    <w:basedOn w:val="a"/>
    <w:link w:val="HTML0"/>
    <w:semiHidden/>
    <w:rsid w:val="00C03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semiHidden/>
    <w:locked/>
    <w:rsid w:val="00C03905"/>
    <w:rPr>
      <w:rFonts w:ascii="Courier New" w:hAnsi="Courier New" w:cs="Courier New"/>
      <w:lang w:val="ru-RU" w:eastAsia="ru-RU"/>
    </w:rPr>
  </w:style>
  <w:style w:type="table" w:styleId="-3">
    <w:name w:val="Table Web 3"/>
    <w:basedOn w:val="a1"/>
    <w:rsid w:val="00B313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2">
    <w:name w:val="Strong"/>
    <w:uiPriority w:val="22"/>
    <w:qFormat/>
    <w:rsid w:val="00DE3B57"/>
    <w:rPr>
      <w:rFonts w:cs="Times New Roman"/>
      <w:b/>
      <w:bCs/>
    </w:rPr>
  </w:style>
  <w:style w:type="paragraph" w:styleId="af3">
    <w:name w:val="Revision"/>
    <w:hidden/>
    <w:uiPriority w:val="99"/>
    <w:semiHidden/>
    <w:rsid w:val="00CA3983"/>
    <w:rPr>
      <w:sz w:val="24"/>
      <w:szCs w:val="24"/>
      <w:lang w:eastAsia="ru-RU"/>
    </w:rPr>
  </w:style>
  <w:style w:type="paragraph" w:customStyle="1" w:styleId="rvps2">
    <w:name w:val="rvps2"/>
    <w:basedOn w:val="a"/>
    <w:rsid w:val="000D2F1D"/>
    <w:pPr>
      <w:spacing w:before="100" w:beforeAutospacing="1" w:after="100" w:afterAutospacing="1"/>
    </w:pPr>
    <w:rPr>
      <w:lang w:val="ru-RU"/>
    </w:rPr>
  </w:style>
  <w:style w:type="character" w:customStyle="1" w:styleId="rvts9">
    <w:name w:val="rvts9"/>
    <w:rsid w:val="00FF6795"/>
  </w:style>
  <w:style w:type="paragraph" w:customStyle="1" w:styleId="rvps7">
    <w:name w:val="rvps7"/>
    <w:basedOn w:val="a"/>
    <w:rsid w:val="00574047"/>
    <w:pPr>
      <w:spacing w:before="100" w:beforeAutospacing="1" w:after="100" w:afterAutospacing="1"/>
    </w:pPr>
    <w:rPr>
      <w:lang w:val="ru-RU"/>
    </w:rPr>
  </w:style>
  <w:style w:type="paragraph" w:customStyle="1" w:styleId="rvps6">
    <w:name w:val="rvps6"/>
    <w:basedOn w:val="a"/>
    <w:rsid w:val="00574047"/>
    <w:pPr>
      <w:spacing w:before="100" w:beforeAutospacing="1" w:after="100" w:afterAutospacing="1"/>
    </w:pPr>
    <w:rPr>
      <w:lang w:val="ru-RU"/>
    </w:rPr>
  </w:style>
  <w:style w:type="paragraph" w:styleId="af4">
    <w:name w:val="List Paragraph"/>
    <w:basedOn w:val="a"/>
    <w:uiPriority w:val="34"/>
    <w:qFormat/>
    <w:rsid w:val="006E313D"/>
    <w:pPr>
      <w:ind w:left="720"/>
      <w:contextualSpacing/>
    </w:pPr>
  </w:style>
  <w:style w:type="paragraph" w:styleId="af5">
    <w:name w:val="header"/>
    <w:basedOn w:val="a"/>
    <w:link w:val="af6"/>
    <w:unhideWhenUsed/>
    <w:rsid w:val="00D36A15"/>
    <w:pPr>
      <w:tabs>
        <w:tab w:val="center" w:pos="4819"/>
        <w:tab w:val="right" w:pos="9639"/>
      </w:tabs>
    </w:pPr>
  </w:style>
  <w:style w:type="character" w:customStyle="1" w:styleId="af6">
    <w:name w:val="Верхній колонтитул Знак"/>
    <w:basedOn w:val="a0"/>
    <w:link w:val="af5"/>
    <w:rsid w:val="00D36A15"/>
    <w:rPr>
      <w:sz w:val="24"/>
      <w:szCs w:val="24"/>
      <w:lang w:eastAsia="ru-RU"/>
    </w:rPr>
  </w:style>
  <w:style w:type="paragraph" w:styleId="af7">
    <w:name w:val="footer"/>
    <w:basedOn w:val="a"/>
    <w:link w:val="af8"/>
    <w:unhideWhenUsed/>
    <w:rsid w:val="00D36A15"/>
    <w:pPr>
      <w:tabs>
        <w:tab w:val="center" w:pos="4819"/>
        <w:tab w:val="right" w:pos="9639"/>
      </w:tabs>
    </w:pPr>
  </w:style>
  <w:style w:type="character" w:customStyle="1" w:styleId="af8">
    <w:name w:val="Нижній колонтитул Знак"/>
    <w:basedOn w:val="a0"/>
    <w:link w:val="af7"/>
    <w:rsid w:val="00D36A15"/>
    <w:rPr>
      <w:sz w:val="24"/>
      <w:szCs w:val="24"/>
      <w:lang w:eastAsia="ru-RU"/>
    </w:rPr>
  </w:style>
  <w:style w:type="character" w:customStyle="1" w:styleId="rvts46">
    <w:name w:val="rvts46"/>
    <w:basedOn w:val="a0"/>
    <w:rsid w:val="006B4F4E"/>
  </w:style>
  <w:style w:type="paragraph" w:customStyle="1" w:styleId="rvps17">
    <w:name w:val="rvps17"/>
    <w:basedOn w:val="a"/>
    <w:rsid w:val="00C30D1F"/>
    <w:pPr>
      <w:spacing w:before="100" w:beforeAutospacing="1" w:after="100" w:afterAutospacing="1"/>
    </w:pPr>
    <w:rPr>
      <w:lang w:eastAsia="uk-UA"/>
    </w:rPr>
  </w:style>
  <w:style w:type="character" w:customStyle="1" w:styleId="rvts64">
    <w:name w:val="rvts64"/>
    <w:basedOn w:val="a0"/>
    <w:rsid w:val="00C30D1F"/>
  </w:style>
  <w:style w:type="character" w:customStyle="1" w:styleId="rvts52">
    <w:name w:val="rvts52"/>
    <w:basedOn w:val="a0"/>
    <w:rsid w:val="00C3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6198030">
      <w:bodyDiv w:val="1"/>
      <w:marLeft w:val="0"/>
      <w:marRight w:val="0"/>
      <w:marTop w:val="0"/>
      <w:marBottom w:val="0"/>
      <w:divBdr>
        <w:top w:val="none" w:sz="0" w:space="0" w:color="auto"/>
        <w:left w:val="none" w:sz="0" w:space="0" w:color="auto"/>
        <w:bottom w:val="none" w:sz="0" w:space="0" w:color="auto"/>
        <w:right w:val="none" w:sz="0" w:space="0" w:color="auto"/>
      </w:divBdr>
    </w:div>
    <w:div w:id="105783657">
      <w:bodyDiv w:val="1"/>
      <w:marLeft w:val="0"/>
      <w:marRight w:val="0"/>
      <w:marTop w:val="0"/>
      <w:marBottom w:val="0"/>
      <w:divBdr>
        <w:top w:val="none" w:sz="0" w:space="0" w:color="auto"/>
        <w:left w:val="none" w:sz="0" w:space="0" w:color="auto"/>
        <w:bottom w:val="none" w:sz="0" w:space="0" w:color="auto"/>
        <w:right w:val="none" w:sz="0" w:space="0" w:color="auto"/>
      </w:divBdr>
    </w:div>
    <w:div w:id="149489434">
      <w:bodyDiv w:val="1"/>
      <w:marLeft w:val="0"/>
      <w:marRight w:val="0"/>
      <w:marTop w:val="0"/>
      <w:marBottom w:val="0"/>
      <w:divBdr>
        <w:top w:val="none" w:sz="0" w:space="0" w:color="auto"/>
        <w:left w:val="none" w:sz="0" w:space="0" w:color="auto"/>
        <w:bottom w:val="none" w:sz="0" w:space="0" w:color="auto"/>
        <w:right w:val="none" w:sz="0" w:space="0" w:color="auto"/>
      </w:divBdr>
    </w:div>
    <w:div w:id="192112454">
      <w:bodyDiv w:val="1"/>
      <w:marLeft w:val="0"/>
      <w:marRight w:val="0"/>
      <w:marTop w:val="0"/>
      <w:marBottom w:val="0"/>
      <w:divBdr>
        <w:top w:val="none" w:sz="0" w:space="0" w:color="auto"/>
        <w:left w:val="none" w:sz="0" w:space="0" w:color="auto"/>
        <w:bottom w:val="none" w:sz="0" w:space="0" w:color="auto"/>
        <w:right w:val="none" w:sz="0" w:space="0" w:color="auto"/>
      </w:divBdr>
    </w:div>
    <w:div w:id="205335785">
      <w:bodyDiv w:val="1"/>
      <w:marLeft w:val="0"/>
      <w:marRight w:val="0"/>
      <w:marTop w:val="0"/>
      <w:marBottom w:val="0"/>
      <w:divBdr>
        <w:top w:val="none" w:sz="0" w:space="0" w:color="auto"/>
        <w:left w:val="none" w:sz="0" w:space="0" w:color="auto"/>
        <w:bottom w:val="none" w:sz="0" w:space="0" w:color="auto"/>
        <w:right w:val="none" w:sz="0" w:space="0" w:color="auto"/>
      </w:divBdr>
    </w:div>
    <w:div w:id="304893067">
      <w:bodyDiv w:val="1"/>
      <w:marLeft w:val="0"/>
      <w:marRight w:val="0"/>
      <w:marTop w:val="0"/>
      <w:marBottom w:val="0"/>
      <w:divBdr>
        <w:top w:val="none" w:sz="0" w:space="0" w:color="auto"/>
        <w:left w:val="none" w:sz="0" w:space="0" w:color="auto"/>
        <w:bottom w:val="none" w:sz="0" w:space="0" w:color="auto"/>
        <w:right w:val="none" w:sz="0" w:space="0" w:color="auto"/>
      </w:divBdr>
    </w:div>
    <w:div w:id="380522286">
      <w:bodyDiv w:val="1"/>
      <w:marLeft w:val="0"/>
      <w:marRight w:val="0"/>
      <w:marTop w:val="0"/>
      <w:marBottom w:val="0"/>
      <w:divBdr>
        <w:top w:val="none" w:sz="0" w:space="0" w:color="auto"/>
        <w:left w:val="none" w:sz="0" w:space="0" w:color="auto"/>
        <w:bottom w:val="none" w:sz="0" w:space="0" w:color="auto"/>
        <w:right w:val="none" w:sz="0" w:space="0" w:color="auto"/>
      </w:divBdr>
    </w:div>
    <w:div w:id="400098529">
      <w:bodyDiv w:val="1"/>
      <w:marLeft w:val="0"/>
      <w:marRight w:val="0"/>
      <w:marTop w:val="0"/>
      <w:marBottom w:val="0"/>
      <w:divBdr>
        <w:top w:val="none" w:sz="0" w:space="0" w:color="auto"/>
        <w:left w:val="none" w:sz="0" w:space="0" w:color="auto"/>
        <w:bottom w:val="none" w:sz="0" w:space="0" w:color="auto"/>
        <w:right w:val="none" w:sz="0" w:space="0" w:color="auto"/>
      </w:divBdr>
    </w:div>
    <w:div w:id="438140860">
      <w:bodyDiv w:val="1"/>
      <w:marLeft w:val="0"/>
      <w:marRight w:val="0"/>
      <w:marTop w:val="0"/>
      <w:marBottom w:val="0"/>
      <w:divBdr>
        <w:top w:val="none" w:sz="0" w:space="0" w:color="auto"/>
        <w:left w:val="none" w:sz="0" w:space="0" w:color="auto"/>
        <w:bottom w:val="none" w:sz="0" w:space="0" w:color="auto"/>
        <w:right w:val="none" w:sz="0" w:space="0" w:color="auto"/>
      </w:divBdr>
    </w:div>
    <w:div w:id="604534763">
      <w:bodyDiv w:val="1"/>
      <w:marLeft w:val="0"/>
      <w:marRight w:val="0"/>
      <w:marTop w:val="0"/>
      <w:marBottom w:val="0"/>
      <w:divBdr>
        <w:top w:val="none" w:sz="0" w:space="0" w:color="auto"/>
        <w:left w:val="none" w:sz="0" w:space="0" w:color="auto"/>
        <w:bottom w:val="none" w:sz="0" w:space="0" w:color="auto"/>
        <w:right w:val="none" w:sz="0" w:space="0" w:color="auto"/>
      </w:divBdr>
    </w:div>
    <w:div w:id="609750055">
      <w:bodyDiv w:val="1"/>
      <w:marLeft w:val="0"/>
      <w:marRight w:val="0"/>
      <w:marTop w:val="0"/>
      <w:marBottom w:val="0"/>
      <w:divBdr>
        <w:top w:val="none" w:sz="0" w:space="0" w:color="auto"/>
        <w:left w:val="none" w:sz="0" w:space="0" w:color="auto"/>
        <w:bottom w:val="none" w:sz="0" w:space="0" w:color="auto"/>
        <w:right w:val="none" w:sz="0" w:space="0" w:color="auto"/>
      </w:divBdr>
    </w:div>
    <w:div w:id="766081530">
      <w:bodyDiv w:val="1"/>
      <w:marLeft w:val="0"/>
      <w:marRight w:val="0"/>
      <w:marTop w:val="0"/>
      <w:marBottom w:val="0"/>
      <w:divBdr>
        <w:top w:val="none" w:sz="0" w:space="0" w:color="auto"/>
        <w:left w:val="none" w:sz="0" w:space="0" w:color="auto"/>
        <w:bottom w:val="none" w:sz="0" w:space="0" w:color="auto"/>
        <w:right w:val="none" w:sz="0" w:space="0" w:color="auto"/>
      </w:divBdr>
    </w:div>
    <w:div w:id="766732353">
      <w:bodyDiv w:val="1"/>
      <w:marLeft w:val="0"/>
      <w:marRight w:val="0"/>
      <w:marTop w:val="0"/>
      <w:marBottom w:val="0"/>
      <w:divBdr>
        <w:top w:val="none" w:sz="0" w:space="0" w:color="auto"/>
        <w:left w:val="none" w:sz="0" w:space="0" w:color="auto"/>
        <w:bottom w:val="none" w:sz="0" w:space="0" w:color="auto"/>
        <w:right w:val="none" w:sz="0" w:space="0" w:color="auto"/>
      </w:divBdr>
    </w:div>
    <w:div w:id="792099053">
      <w:bodyDiv w:val="1"/>
      <w:marLeft w:val="0"/>
      <w:marRight w:val="0"/>
      <w:marTop w:val="0"/>
      <w:marBottom w:val="0"/>
      <w:divBdr>
        <w:top w:val="none" w:sz="0" w:space="0" w:color="auto"/>
        <w:left w:val="none" w:sz="0" w:space="0" w:color="auto"/>
        <w:bottom w:val="none" w:sz="0" w:space="0" w:color="auto"/>
        <w:right w:val="none" w:sz="0" w:space="0" w:color="auto"/>
      </w:divBdr>
    </w:div>
    <w:div w:id="847254918">
      <w:bodyDiv w:val="1"/>
      <w:marLeft w:val="0"/>
      <w:marRight w:val="0"/>
      <w:marTop w:val="0"/>
      <w:marBottom w:val="0"/>
      <w:divBdr>
        <w:top w:val="none" w:sz="0" w:space="0" w:color="auto"/>
        <w:left w:val="none" w:sz="0" w:space="0" w:color="auto"/>
        <w:bottom w:val="none" w:sz="0" w:space="0" w:color="auto"/>
        <w:right w:val="none" w:sz="0" w:space="0" w:color="auto"/>
      </w:divBdr>
    </w:div>
    <w:div w:id="920288258">
      <w:bodyDiv w:val="1"/>
      <w:marLeft w:val="0"/>
      <w:marRight w:val="0"/>
      <w:marTop w:val="0"/>
      <w:marBottom w:val="0"/>
      <w:divBdr>
        <w:top w:val="none" w:sz="0" w:space="0" w:color="auto"/>
        <w:left w:val="none" w:sz="0" w:space="0" w:color="auto"/>
        <w:bottom w:val="none" w:sz="0" w:space="0" w:color="auto"/>
        <w:right w:val="none" w:sz="0" w:space="0" w:color="auto"/>
      </w:divBdr>
    </w:div>
    <w:div w:id="996298027">
      <w:bodyDiv w:val="1"/>
      <w:marLeft w:val="0"/>
      <w:marRight w:val="0"/>
      <w:marTop w:val="0"/>
      <w:marBottom w:val="0"/>
      <w:divBdr>
        <w:top w:val="none" w:sz="0" w:space="0" w:color="auto"/>
        <w:left w:val="none" w:sz="0" w:space="0" w:color="auto"/>
        <w:bottom w:val="none" w:sz="0" w:space="0" w:color="auto"/>
        <w:right w:val="none" w:sz="0" w:space="0" w:color="auto"/>
      </w:divBdr>
    </w:div>
    <w:div w:id="1125083262">
      <w:bodyDiv w:val="1"/>
      <w:marLeft w:val="0"/>
      <w:marRight w:val="0"/>
      <w:marTop w:val="0"/>
      <w:marBottom w:val="0"/>
      <w:divBdr>
        <w:top w:val="none" w:sz="0" w:space="0" w:color="auto"/>
        <w:left w:val="none" w:sz="0" w:space="0" w:color="auto"/>
        <w:bottom w:val="none" w:sz="0" w:space="0" w:color="auto"/>
        <w:right w:val="none" w:sz="0" w:space="0" w:color="auto"/>
      </w:divBdr>
    </w:div>
    <w:div w:id="1174412983">
      <w:bodyDiv w:val="1"/>
      <w:marLeft w:val="0"/>
      <w:marRight w:val="0"/>
      <w:marTop w:val="0"/>
      <w:marBottom w:val="0"/>
      <w:divBdr>
        <w:top w:val="none" w:sz="0" w:space="0" w:color="auto"/>
        <w:left w:val="none" w:sz="0" w:space="0" w:color="auto"/>
        <w:bottom w:val="none" w:sz="0" w:space="0" w:color="auto"/>
        <w:right w:val="none" w:sz="0" w:space="0" w:color="auto"/>
      </w:divBdr>
    </w:div>
    <w:div w:id="1184705424">
      <w:bodyDiv w:val="1"/>
      <w:marLeft w:val="0"/>
      <w:marRight w:val="0"/>
      <w:marTop w:val="0"/>
      <w:marBottom w:val="0"/>
      <w:divBdr>
        <w:top w:val="none" w:sz="0" w:space="0" w:color="auto"/>
        <w:left w:val="none" w:sz="0" w:space="0" w:color="auto"/>
        <w:bottom w:val="none" w:sz="0" w:space="0" w:color="auto"/>
        <w:right w:val="none" w:sz="0" w:space="0" w:color="auto"/>
      </w:divBdr>
    </w:div>
    <w:div w:id="1245454794">
      <w:bodyDiv w:val="1"/>
      <w:marLeft w:val="0"/>
      <w:marRight w:val="0"/>
      <w:marTop w:val="0"/>
      <w:marBottom w:val="0"/>
      <w:divBdr>
        <w:top w:val="none" w:sz="0" w:space="0" w:color="auto"/>
        <w:left w:val="none" w:sz="0" w:space="0" w:color="auto"/>
        <w:bottom w:val="none" w:sz="0" w:space="0" w:color="auto"/>
        <w:right w:val="none" w:sz="0" w:space="0" w:color="auto"/>
      </w:divBdr>
    </w:div>
    <w:div w:id="1303853967">
      <w:bodyDiv w:val="1"/>
      <w:marLeft w:val="0"/>
      <w:marRight w:val="0"/>
      <w:marTop w:val="0"/>
      <w:marBottom w:val="0"/>
      <w:divBdr>
        <w:top w:val="none" w:sz="0" w:space="0" w:color="auto"/>
        <w:left w:val="none" w:sz="0" w:space="0" w:color="auto"/>
        <w:bottom w:val="none" w:sz="0" w:space="0" w:color="auto"/>
        <w:right w:val="none" w:sz="0" w:space="0" w:color="auto"/>
      </w:divBdr>
    </w:div>
    <w:div w:id="1338193329">
      <w:bodyDiv w:val="1"/>
      <w:marLeft w:val="0"/>
      <w:marRight w:val="0"/>
      <w:marTop w:val="0"/>
      <w:marBottom w:val="0"/>
      <w:divBdr>
        <w:top w:val="none" w:sz="0" w:space="0" w:color="auto"/>
        <w:left w:val="none" w:sz="0" w:space="0" w:color="auto"/>
        <w:bottom w:val="none" w:sz="0" w:space="0" w:color="auto"/>
        <w:right w:val="none" w:sz="0" w:space="0" w:color="auto"/>
      </w:divBdr>
      <w:divsChild>
        <w:div w:id="80176741">
          <w:marLeft w:val="0"/>
          <w:marRight w:val="0"/>
          <w:marTop w:val="0"/>
          <w:marBottom w:val="67"/>
          <w:divBdr>
            <w:top w:val="none" w:sz="0" w:space="0" w:color="auto"/>
            <w:left w:val="none" w:sz="0" w:space="0" w:color="auto"/>
            <w:bottom w:val="none" w:sz="0" w:space="0" w:color="auto"/>
            <w:right w:val="none" w:sz="0" w:space="0" w:color="auto"/>
          </w:divBdr>
        </w:div>
      </w:divsChild>
    </w:div>
    <w:div w:id="1390491814">
      <w:bodyDiv w:val="1"/>
      <w:marLeft w:val="0"/>
      <w:marRight w:val="0"/>
      <w:marTop w:val="0"/>
      <w:marBottom w:val="0"/>
      <w:divBdr>
        <w:top w:val="none" w:sz="0" w:space="0" w:color="auto"/>
        <w:left w:val="none" w:sz="0" w:space="0" w:color="auto"/>
        <w:bottom w:val="none" w:sz="0" w:space="0" w:color="auto"/>
        <w:right w:val="none" w:sz="0" w:space="0" w:color="auto"/>
      </w:divBdr>
    </w:div>
    <w:div w:id="1473256277">
      <w:bodyDiv w:val="1"/>
      <w:marLeft w:val="0"/>
      <w:marRight w:val="0"/>
      <w:marTop w:val="0"/>
      <w:marBottom w:val="0"/>
      <w:divBdr>
        <w:top w:val="none" w:sz="0" w:space="0" w:color="auto"/>
        <w:left w:val="none" w:sz="0" w:space="0" w:color="auto"/>
        <w:bottom w:val="none" w:sz="0" w:space="0" w:color="auto"/>
        <w:right w:val="none" w:sz="0" w:space="0" w:color="auto"/>
      </w:divBdr>
      <w:divsChild>
        <w:div w:id="1620332502">
          <w:marLeft w:val="0"/>
          <w:marRight w:val="0"/>
          <w:marTop w:val="0"/>
          <w:marBottom w:val="150"/>
          <w:divBdr>
            <w:top w:val="none" w:sz="0" w:space="0" w:color="auto"/>
            <w:left w:val="none" w:sz="0" w:space="0" w:color="auto"/>
            <w:bottom w:val="none" w:sz="0" w:space="0" w:color="auto"/>
            <w:right w:val="none" w:sz="0" w:space="0" w:color="auto"/>
          </w:divBdr>
        </w:div>
      </w:divsChild>
    </w:div>
    <w:div w:id="1657957667">
      <w:bodyDiv w:val="1"/>
      <w:marLeft w:val="0"/>
      <w:marRight w:val="0"/>
      <w:marTop w:val="0"/>
      <w:marBottom w:val="0"/>
      <w:divBdr>
        <w:top w:val="none" w:sz="0" w:space="0" w:color="auto"/>
        <w:left w:val="none" w:sz="0" w:space="0" w:color="auto"/>
        <w:bottom w:val="none" w:sz="0" w:space="0" w:color="auto"/>
        <w:right w:val="none" w:sz="0" w:space="0" w:color="auto"/>
      </w:divBdr>
      <w:divsChild>
        <w:div w:id="1657030897">
          <w:marLeft w:val="0"/>
          <w:marRight w:val="0"/>
          <w:marTop w:val="0"/>
          <w:marBottom w:val="150"/>
          <w:divBdr>
            <w:top w:val="none" w:sz="0" w:space="0" w:color="auto"/>
            <w:left w:val="none" w:sz="0" w:space="0" w:color="auto"/>
            <w:bottom w:val="none" w:sz="0" w:space="0" w:color="auto"/>
            <w:right w:val="none" w:sz="0" w:space="0" w:color="auto"/>
          </w:divBdr>
        </w:div>
      </w:divsChild>
    </w:div>
    <w:div w:id="1682968663">
      <w:bodyDiv w:val="1"/>
      <w:marLeft w:val="0"/>
      <w:marRight w:val="0"/>
      <w:marTop w:val="0"/>
      <w:marBottom w:val="0"/>
      <w:divBdr>
        <w:top w:val="none" w:sz="0" w:space="0" w:color="auto"/>
        <w:left w:val="none" w:sz="0" w:space="0" w:color="auto"/>
        <w:bottom w:val="none" w:sz="0" w:space="0" w:color="auto"/>
        <w:right w:val="none" w:sz="0" w:space="0" w:color="auto"/>
      </w:divBdr>
    </w:div>
    <w:div w:id="1917544922">
      <w:bodyDiv w:val="1"/>
      <w:marLeft w:val="0"/>
      <w:marRight w:val="0"/>
      <w:marTop w:val="0"/>
      <w:marBottom w:val="0"/>
      <w:divBdr>
        <w:top w:val="none" w:sz="0" w:space="0" w:color="auto"/>
        <w:left w:val="none" w:sz="0" w:space="0" w:color="auto"/>
        <w:bottom w:val="none" w:sz="0" w:space="0" w:color="auto"/>
        <w:right w:val="none" w:sz="0" w:space="0" w:color="auto"/>
      </w:divBdr>
    </w:div>
    <w:div w:id="191982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768-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CA54C-7400-4DFD-B528-759B8074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28964</Words>
  <Characters>16511</Characters>
  <Application>Microsoft Office Word</Application>
  <DocSecurity>0</DocSecurity>
  <Lines>137</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Рекомендаційний Перелік адміністративних послуг,</vt:lpstr>
      <vt:lpstr>Рекомендаційний Перелік адміністративних послуг,</vt:lpstr>
    </vt:vector>
  </TitlesOfParts>
  <Company>IRSH</Company>
  <LinksUpToDate>false</LinksUpToDate>
  <CharactersWithSpaces>45385</CharactersWithSpaces>
  <SharedDoc>false</SharedDoc>
  <HLinks>
    <vt:vector size="96" baseType="variant">
      <vt:variant>
        <vt:i4>7405677</vt:i4>
      </vt:variant>
      <vt:variant>
        <vt:i4>18</vt:i4>
      </vt:variant>
      <vt:variant>
        <vt:i4>0</vt:i4>
      </vt:variant>
      <vt:variant>
        <vt:i4>5</vt:i4>
      </vt:variant>
      <vt:variant>
        <vt:lpwstr>http://zakon4.rada.gov.ua/laws/show/497-2002-%D0%BF</vt:lpwstr>
      </vt:variant>
      <vt:variant>
        <vt:lpwstr/>
      </vt:variant>
      <vt:variant>
        <vt:i4>720974</vt:i4>
      </vt:variant>
      <vt:variant>
        <vt:i4>15</vt:i4>
      </vt:variant>
      <vt:variant>
        <vt:i4>0</vt:i4>
      </vt:variant>
      <vt:variant>
        <vt:i4>5</vt:i4>
      </vt:variant>
      <vt:variant>
        <vt:lpwstr>http://zakon3.rada.gov.ua/laws/show/z0427-04</vt:lpwstr>
      </vt:variant>
      <vt:variant>
        <vt:lpwstr/>
      </vt:variant>
      <vt:variant>
        <vt:i4>8323116</vt:i4>
      </vt:variant>
      <vt:variant>
        <vt:i4>12</vt:i4>
      </vt:variant>
      <vt:variant>
        <vt:i4>0</vt:i4>
      </vt:variant>
      <vt:variant>
        <vt:i4>5</vt:i4>
      </vt:variant>
      <vt:variant>
        <vt:lpwstr>http://zakon2.rada.gov.ua/laws/show/742-15?find=1&amp;text=%EF%F0%E8%EF%E8%ED%E5%ED%ED%FF+%E2%E5%E4%E5%ED%ED%FF+%EE%F1%EE%E1%E8%F1%F2%EE%E3%EE</vt:lpwstr>
      </vt:variant>
      <vt:variant>
        <vt:lpwstr>w335</vt:lpwstr>
      </vt:variant>
      <vt:variant>
        <vt:i4>2752558</vt:i4>
      </vt:variant>
      <vt:variant>
        <vt:i4>9</vt:i4>
      </vt:variant>
      <vt:variant>
        <vt:i4>0</vt:i4>
      </vt:variant>
      <vt:variant>
        <vt:i4>5</vt:i4>
      </vt:variant>
      <vt:variant>
        <vt:lpwstr>http://zakon1.rada.gov.ua/laws/show/1378-15</vt:lpwstr>
      </vt:variant>
      <vt:variant>
        <vt:lpwstr/>
      </vt:variant>
      <vt:variant>
        <vt:i4>3997750</vt:i4>
      </vt:variant>
      <vt:variant>
        <vt:i4>6</vt:i4>
      </vt:variant>
      <vt:variant>
        <vt:i4>0</vt:i4>
      </vt:variant>
      <vt:variant>
        <vt:i4>5</vt:i4>
      </vt:variant>
      <vt:variant>
        <vt:lpwstr>http://zakon3.rada.gov.ua/laws/show/858-15</vt:lpwstr>
      </vt:variant>
      <vt:variant>
        <vt:lpwstr/>
      </vt:variant>
      <vt:variant>
        <vt:i4>3014701</vt:i4>
      </vt:variant>
      <vt:variant>
        <vt:i4>3</vt:i4>
      </vt:variant>
      <vt:variant>
        <vt:i4>0</vt:i4>
      </vt:variant>
      <vt:variant>
        <vt:i4>5</vt:i4>
      </vt:variant>
      <vt:variant>
        <vt:lpwstr>http://zakon0.rada.gov.ua/laws/show/2768-14</vt:lpwstr>
      </vt:variant>
      <vt:variant>
        <vt:lpwstr/>
      </vt:variant>
      <vt:variant>
        <vt:i4>2555945</vt:i4>
      </vt:variant>
      <vt:variant>
        <vt:i4>0</vt:i4>
      </vt:variant>
      <vt:variant>
        <vt:i4>0</vt:i4>
      </vt:variant>
      <vt:variant>
        <vt:i4>5</vt:i4>
      </vt:variant>
      <vt:variant>
        <vt:lpwstr>http://zakon2.rada.gov.ua/laws/show/2503-12</vt:lpwstr>
      </vt:variant>
      <vt:variant>
        <vt:lpwstr/>
      </vt:variant>
      <vt:variant>
        <vt:i4>458775</vt:i4>
      </vt:variant>
      <vt:variant>
        <vt:i4>24</vt:i4>
      </vt:variant>
      <vt:variant>
        <vt:i4>0</vt:i4>
      </vt:variant>
      <vt:variant>
        <vt:i4>5</vt:i4>
      </vt:variant>
      <vt:variant>
        <vt:lpwstr>http://zakon2.rada.gov.ua/laws/show/2059-19/paran561</vt:lpwstr>
      </vt:variant>
      <vt:variant>
        <vt:lpwstr>n561</vt:lpwstr>
      </vt:variant>
      <vt:variant>
        <vt:i4>65552</vt:i4>
      </vt:variant>
      <vt:variant>
        <vt:i4>21</vt:i4>
      </vt:variant>
      <vt:variant>
        <vt:i4>0</vt:i4>
      </vt:variant>
      <vt:variant>
        <vt:i4>5</vt:i4>
      </vt:variant>
      <vt:variant>
        <vt:lpwstr>http://zakon2.rada.gov.ua/laws/show/1817-19/paran213</vt:lpwstr>
      </vt:variant>
      <vt:variant>
        <vt:lpwstr>n213</vt:lpwstr>
      </vt:variant>
      <vt:variant>
        <vt:i4>458775</vt:i4>
      </vt:variant>
      <vt:variant>
        <vt:i4>18</vt:i4>
      </vt:variant>
      <vt:variant>
        <vt:i4>0</vt:i4>
      </vt:variant>
      <vt:variant>
        <vt:i4>5</vt:i4>
      </vt:variant>
      <vt:variant>
        <vt:lpwstr>http://zakon2.rada.gov.ua/laws/show/2059-19/paran2</vt:lpwstr>
      </vt:variant>
      <vt:variant>
        <vt:lpwstr>n2</vt:lpwstr>
      </vt:variant>
      <vt:variant>
        <vt:i4>3538996</vt:i4>
      </vt:variant>
      <vt:variant>
        <vt:i4>15</vt:i4>
      </vt:variant>
      <vt:variant>
        <vt:i4>0</vt:i4>
      </vt:variant>
      <vt:variant>
        <vt:i4>5</vt:i4>
      </vt:variant>
      <vt:variant>
        <vt:lpwstr>http://zakon2.rada.gov.ua/laws/show/320-19</vt:lpwstr>
      </vt:variant>
      <vt:variant>
        <vt:lpwstr/>
      </vt:variant>
      <vt:variant>
        <vt:i4>458775</vt:i4>
      </vt:variant>
      <vt:variant>
        <vt:i4>12</vt:i4>
      </vt:variant>
      <vt:variant>
        <vt:i4>0</vt:i4>
      </vt:variant>
      <vt:variant>
        <vt:i4>5</vt:i4>
      </vt:variant>
      <vt:variant>
        <vt:lpwstr>http://zakon2.rada.gov.ua/laws/show/2059-19/paran561</vt:lpwstr>
      </vt:variant>
      <vt:variant>
        <vt:lpwstr>n561</vt:lpwstr>
      </vt:variant>
      <vt:variant>
        <vt:i4>65552</vt:i4>
      </vt:variant>
      <vt:variant>
        <vt:i4>9</vt:i4>
      </vt:variant>
      <vt:variant>
        <vt:i4>0</vt:i4>
      </vt:variant>
      <vt:variant>
        <vt:i4>5</vt:i4>
      </vt:variant>
      <vt:variant>
        <vt:lpwstr>http://zakon2.rada.gov.ua/laws/show/1817-19/paran213</vt:lpwstr>
      </vt:variant>
      <vt:variant>
        <vt:lpwstr>n213</vt:lpwstr>
      </vt:variant>
      <vt:variant>
        <vt:i4>458775</vt:i4>
      </vt:variant>
      <vt:variant>
        <vt:i4>6</vt:i4>
      </vt:variant>
      <vt:variant>
        <vt:i4>0</vt:i4>
      </vt:variant>
      <vt:variant>
        <vt:i4>5</vt:i4>
      </vt:variant>
      <vt:variant>
        <vt:lpwstr>http://zakon2.rada.gov.ua/laws/show/2059-19/paran2</vt:lpwstr>
      </vt:variant>
      <vt:variant>
        <vt:lpwstr>n2</vt:lpwstr>
      </vt:variant>
      <vt:variant>
        <vt:i4>65552</vt:i4>
      </vt:variant>
      <vt:variant>
        <vt:i4>3</vt:i4>
      </vt:variant>
      <vt:variant>
        <vt:i4>0</vt:i4>
      </vt:variant>
      <vt:variant>
        <vt:i4>5</vt:i4>
      </vt:variant>
      <vt:variant>
        <vt:lpwstr>http://zakon2.rada.gov.ua/laws/show/1817-19/paran179</vt:lpwstr>
      </vt:variant>
      <vt:variant>
        <vt:lpwstr>n179</vt:lpwstr>
      </vt:variant>
      <vt:variant>
        <vt:i4>3538996</vt:i4>
      </vt:variant>
      <vt:variant>
        <vt:i4>0</vt:i4>
      </vt:variant>
      <vt:variant>
        <vt:i4>0</vt:i4>
      </vt:variant>
      <vt:variant>
        <vt:i4>5</vt:i4>
      </vt:variant>
      <vt:variant>
        <vt:lpwstr>http://zakon2.rada.gov.ua/laws/show/320-19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Рекомендаційний Перелік адміністративних послуг,</dc:title>
  <dc:creator>Viktor Tymoschuk</dc:creator>
  <cp:lastModifiedBy>User</cp:lastModifiedBy>
  <cp:revision>2</cp:revision>
  <cp:lastPrinted>2020-07-07T07:41:00Z</cp:lastPrinted>
  <dcterms:created xsi:type="dcterms:W3CDTF">2020-07-20T12:16:00Z</dcterms:created>
  <dcterms:modified xsi:type="dcterms:W3CDTF">2020-07-20T12:16:00Z</dcterms:modified>
</cp:coreProperties>
</file>